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09914" w14:textId="4A95E256" w:rsidR="000F14AB" w:rsidRPr="00C35AF0" w:rsidRDefault="000F14AB" w:rsidP="00C35AF0">
      <w:pPr>
        <w:pStyle w:val="NoSpacing"/>
        <w:jc w:val="center"/>
        <w:rPr>
          <w:rFonts w:cstheme="minorHAnsi"/>
          <w:b/>
          <w:sz w:val="48"/>
          <w:szCs w:val="48"/>
          <w:u w:val="single"/>
        </w:rPr>
      </w:pPr>
      <w:r w:rsidRPr="00C35AF0">
        <w:rPr>
          <w:rFonts w:cstheme="minorHAnsi"/>
          <w:b/>
          <w:sz w:val="48"/>
          <w:szCs w:val="48"/>
          <w:u w:val="single"/>
        </w:rPr>
        <w:t>Berkley First School/ School Development Plan</w:t>
      </w:r>
    </w:p>
    <w:p w14:paraId="218D40B3" w14:textId="7BEB264F" w:rsidR="000F14AB" w:rsidRPr="00C35AF0" w:rsidRDefault="00C35AF0" w:rsidP="00C35AF0">
      <w:pPr>
        <w:pStyle w:val="NoSpacing"/>
        <w:jc w:val="center"/>
        <w:rPr>
          <w:rFonts w:cstheme="minorHAnsi"/>
          <w:b/>
          <w:sz w:val="48"/>
          <w:szCs w:val="48"/>
          <w:u w:val="single"/>
        </w:rPr>
      </w:pPr>
      <w:r w:rsidRPr="00C35AF0">
        <w:rPr>
          <w:rFonts w:cstheme="minorHAnsi"/>
          <w:b/>
          <w:sz w:val="48"/>
          <w:szCs w:val="48"/>
          <w:u w:val="single"/>
        </w:rPr>
        <w:t>September 2023-24</w:t>
      </w:r>
    </w:p>
    <w:p w14:paraId="227884C9" w14:textId="77777777" w:rsidR="003A4F6B" w:rsidRPr="003A4F6B" w:rsidRDefault="003A4F6B" w:rsidP="003A4F6B">
      <w:pPr>
        <w:pStyle w:val="NoSpacing"/>
        <w:jc w:val="center"/>
        <w:rPr>
          <w:rFonts w:cstheme="minorHAnsi"/>
          <w:b/>
          <w:sz w:val="40"/>
          <w:szCs w:val="40"/>
          <w:u w:val="single"/>
        </w:rPr>
      </w:pPr>
    </w:p>
    <w:p w14:paraId="1ACDC0F7" w14:textId="59A87D67" w:rsidR="00AF64FC" w:rsidRPr="00D5727C" w:rsidRDefault="00AF64FC" w:rsidP="00AF64FC">
      <w:pPr>
        <w:jc w:val="center"/>
        <w:rPr>
          <w:rFonts w:ascii="Calibri" w:eastAsia="Calibri" w:hAnsi="Calibri" w:cs="Times New Roman"/>
          <w:sz w:val="40"/>
          <w:szCs w:val="40"/>
        </w:rPr>
      </w:pPr>
      <w:r w:rsidRPr="00D5727C">
        <w:rPr>
          <w:rFonts w:ascii="Calibri" w:eastAsia="Calibri" w:hAnsi="Calibri" w:cs="Times New Roman"/>
          <w:b/>
          <w:sz w:val="40"/>
          <w:szCs w:val="40"/>
        </w:rPr>
        <w:t>An integrated framework for continued improvement</w:t>
      </w:r>
      <w:r w:rsidRPr="00D5727C">
        <w:rPr>
          <w:rFonts w:ascii="Calibri" w:eastAsia="Calibri" w:hAnsi="Calibri" w:cs="Times New Roman"/>
          <w:sz w:val="40"/>
          <w:szCs w:val="40"/>
        </w:rPr>
        <w:t xml:space="preserve">: </w:t>
      </w:r>
    </w:p>
    <w:p w14:paraId="107753F9" w14:textId="2FDFB029" w:rsidR="00AF64FC" w:rsidRPr="00AF64FC" w:rsidRDefault="003A4F6B" w:rsidP="00AF64FC">
      <w:pPr>
        <w:pStyle w:val="NoSpacing"/>
      </w:pPr>
      <w:r>
        <w:rPr>
          <w:noProof/>
          <w:lang w:eastAsia="en-GB"/>
        </w:rPr>
        <w:drawing>
          <wp:anchor distT="0" distB="0" distL="114300" distR="114300" simplePos="0" relativeHeight="251658240" behindDoc="0" locked="0" layoutInCell="1" allowOverlap="1" wp14:anchorId="4A40ABC0" wp14:editId="43DE6CC0">
            <wp:simplePos x="0" y="0"/>
            <wp:positionH relativeFrom="margin">
              <wp:align>left</wp:align>
            </wp:positionH>
            <wp:positionV relativeFrom="paragraph">
              <wp:posOffset>-1905</wp:posOffset>
            </wp:positionV>
            <wp:extent cx="4057650" cy="3352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7650" cy="3352800"/>
                    </a:xfrm>
                    <a:prstGeom prst="rect">
                      <a:avLst/>
                    </a:prstGeom>
                    <a:noFill/>
                  </pic:spPr>
                </pic:pic>
              </a:graphicData>
            </a:graphic>
            <wp14:sizeRelH relativeFrom="margin">
              <wp14:pctWidth>0</wp14:pctWidth>
            </wp14:sizeRelH>
            <wp14:sizeRelV relativeFrom="margin">
              <wp14:pctHeight>0</wp14:pctHeight>
            </wp14:sizeRelV>
          </wp:anchor>
        </w:drawing>
      </w:r>
    </w:p>
    <w:p w14:paraId="4275CD5D" w14:textId="065933A3" w:rsidR="00C35AF0" w:rsidRPr="00C35AF0" w:rsidRDefault="00B2166B" w:rsidP="00CF646B">
      <w:pPr>
        <w:spacing w:after="0"/>
        <w:rPr>
          <w:rFonts w:cstheme="minorHAnsi"/>
          <w:b/>
          <w:sz w:val="24"/>
          <w:szCs w:val="24"/>
        </w:rPr>
      </w:pPr>
      <w:r w:rsidRPr="00C372A4">
        <w:rPr>
          <w:rFonts w:cstheme="minorHAnsi"/>
          <w:b/>
          <w:sz w:val="24"/>
          <w:szCs w:val="24"/>
        </w:rPr>
        <w:t>POSITION:</w:t>
      </w:r>
      <w:r w:rsidRPr="00C372A4">
        <w:rPr>
          <w:sz w:val="24"/>
          <w:szCs w:val="24"/>
        </w:rPr>
        <w:t xml:space="preserve"> </w:t>
      </w:r>
      <w:r w:rsidR="00C35AF0">
        <w:rPr>
          <w:rFonts w:cstheme="minorHAnsi"/>
          <w:b/>
          <w:sz w:val="24"/>
          <w:szCs w:val="24"/>
        </w:rPr>
        <w:t>2023</w:t>
      </w:r>
      <w:r w:rsidRPr="00C372A4">
        <w:rPr>
          <w:rFonts w:cstheme="minorHAnsi"/>
          <w:b/>
          <w:sz w:val="24"/>
          <w:szCs w:val="24"/>
        </w:rPr>
        <w:t xml:space="preserve"> </w:t>
      </w:r>
    </w:p>
    <w:p w14:paraId="37A1CB08" w14:textId="0DE90F3F" w:rsidR="00B2166B" w:rsidRDefault="00B2166B" w:rsidP="00CF646B">
      <w:pPr>
        <w:spacing w:after="0"/>
        <w:rPr>
          <w:rFonts w:cstheme="minorHAnsi"/>
          <w:b/>
          <w:sz w:val="24"/>
          <w:szCs w:val="24"/>
        </w:rPr>
      </w:pPr>
      <w:r w:rsidRPr="00C372A4">
        <w:rPr>
          <w:rFonts w:cstheme="minorHAnsi"/>
          <w:b/>
          <w:sz w:val="24"/>
          <w:szCs w:val="24"/>
        </w:rPr>
        <w:t xml:space="preserve">Since </w:t>
      </w:r>
      <w:proofErr w:type="gramStart"/>
      <w:r w:rsidRPr="00C372A4">
        <w:rPr>
          <w:rFonts w:cstheme="minorHAnsi"/>
          <w:b/>
          <w:sz w:val="24"/>
          <w:szCs w:val="24"/>
        </w:rPr>
        <w:t>2019</w:t>
      </w:r>
      <w:proofErr w:type="gramEnd"/>
      <w:r w:rsidRPr="00C372A4">
        <w:rPr>
          <w:rFonts w:cstheme="minorHAnsi"/>
          <w:b/>
          <w:sz w:val="24"/>
          <w:szCs w:val="24"/>
        </w:rPr>
        <w:t xml:space="preserve"> there has been a significant period of development: growing staff and leaders to meet the changing demands of our educational landscape</w:t>
      </w:r>
      <w:r w:rsidR="00B475D7" w:rsidRPr="00C372A4">
        <w:rPr>
          <w:rFonts w:cstheme="minorHAnsi"/>
          <w:b/>
          <w:sz w:val="24"/>
          <w:szCs w:val="24"/>
        </w:rPr>
        <w:t xml:space="preserve">. </w:t>
      </w:r>
      <w:r w:rsidR="00BD6A26">
        <w:rPr>
          <w:rFonts w:cstheme="minorHAnsi"/>
          <w:b/>
          <w:sz w:val="24"/>
          <w:szCs w:val="24"/>
        </w:rPr>
        <w:t xml:space="preserve">The head has worked closely with the Governors in creating a strategic plan for the school.  </w:t>
      </w:r>
      <w:r w:rsidR="00B475D7" w:rsidRPr="00C372A4">
        <w:rPr>
          <w:rFonts w:cstheme="minorHAnsi"/>
          <w:b/>
          <w:sz w:val="24"/>
          <w:szCs w:val="24"/>
        </w:rPr>
        <w:t>The</w:t>
      </w:r>
      <w:r w:rsidR="00BD6A26">
        <w:rPr>
          <w:rFonts w:cstheme="minorHAnsi"/>
          <w:b/>
          <w:sz w:val="24"/>
          <w:szCs w:val="24"/>
        </w:rPr>
        <w:t xml:space="preserve"> Head and</w:t>
      </w:r>
      <w:r w:rsidR="00B475D7" w:rsidRPr="00C372A4">
        <w:rPr>
          <w:rFonts w:cstheme="minorHAnsi"/>
          <w:b/>
          <w:sz w:val="24"/>
          <w:szCs w:val="24"/>
        </w:rPr>
        <w:t xml:space="preserve"> governors set </w:t>
      </w:r>
      <w:r w:rsidR="00BD6A26">
        <w:rPr>
          <w:rFonts w:cstheme="minorHAnsi"/>
          <w:b/>
          <w:sz w:val="24"/>
          <w:szCs w:val="24"/>
        </w:rPr>
        <w:t>out their strategic direction for</w:t>
      </w:r>
      <w:r w:rsidR="00B475D7" w:rsidRPr="00C372A4">
        <w:rPr>
          <w:rFonts w:cstheme="minorHAnsi"/>
          <w:b/>
          <w:sz w:val="24"/>
          <w:szCs w:val="24"/>
        </w:rPr>
        <w:t xml:space="preserve"> the school and this builds on th</w:t>
      </w:r>
      <w:r w:rsidR="00BD6A26">
        <w:rPr>
          <w:rFonts w:cstheme="minorHAnsi"/>
          <w:b/>
          <w:sz w:val="24"/>
          <w:szCs w:val="24"/>
        </w:rPr>
        <w:t xml:space="preserve">e development/improvement plan. The Governors fully support the head </w:t>
      </w:r>
      <w:r w:rsidR="00C35AF0">
        <w:rPr>
          <w:rFonts w:cstheme="minorHAnsi"/>
          <w:b/>
          <w:sz w:val="24"/>
          <w:szCs w:val="24"/>
        </w:rPr>
        <w:t xml:space="preserve">in ensuring its sustainability and are a strong group. </w:t>
      </w:r>
    </w:p>
    <w:p w14:paraId="47B183D4" w14:textId="3C191A96" w:rsidR="00BE351F" w:rsidRPr="00C372A4" w:rsidRDefault="00BE351F" w:rsidP="00CF646B">
      <w:pPr>
        <w:spacing w:after="0"/>
        <w:rPr>
          <w:rFonts w:cstheme="minorHAnsi"/>
          <w:b/>
          <w:sz w:val="24"/>
          <w:szCs w:val="24"/>
        </w:rPr>
      </w:pPr>
      <w:r w:rsidRPr="00BE351F">
        <w:rPr>
          <w:rFonts w:cstheme="minorHAnsi"/>
          <w:b/>
          <w:sz w:val="24"/>
          <w:szCs w:val="24"/>
        </w:rPr>
        <w:t>We are a rural setting, on the outskirts of a town, with no immediate community or hamlet so we are a school of choice, as parents have to drive to reach us.</w:t>
      </w:r>
    </w:p>
    <w:p w14:paraId="098F268C" w14:textId="5F19028E" w:rsidR="00B2166B" w:rsidRDefault="008261FA" w:rsidP="00CF646B">
      <w:pPr>
        <w:spacing w:after="0"/>
        <w:rPr>
          <w:rFonts w:cstheme="minorHAnsi"/>
          <w:b/>
          <w:sz w:val="24"/>
          <w:szCs w:val="24"/>
        </w:rPr>
      </w:pPr>
      <w:r>
        <w:rPr>
          <w:rFonts w:cstheme="minorHAnsi"/>
          <w:b/>
          <w:sz w:val="24"/>
          <w:szCs w:val="24"/>
        </w:rPr>
        <w:t xml:space="preserve">Key Barriers:  </w:t>
      </w:r>
      <w:r w:rsidR="007F410D">
        <w:rPr>
          <w:rFonts w:cstheme="minorHAnsi"/>
          <w:b/>
          <w:sz w:val="24"/>
          <w:szCs w:val="24"/>
        </w:rPr>
        <w:t>We are a small r</w:t>
      </w:r>
      <w:r w:rsidR="00C35AF0">
        <w:rPr>
          <w:rFonts w:cstheme="minorHAnsi"/>
          <w:b/>
          <w:sz w:val="24"/>
          <w:szCs w:val="24"/>
        </w:rPr>
        <w:t>ural school with little funding.</w:t>
      </w:r>
      <w:r w:rsidR="007F410D">
        <w:rPr>
          <w:rFonts w:cstheme="minorHAnsi"/>
          <w:b/>
          <w:sz w:val="24"/>
          <w:szCs w:val="24"/>
        </w:rPr>
        <w:t xml:space="preserve"> </w:t>
      </w:r>
      <w:r w:rsidR="003A4F6B">
        <w:rPr>
          <w:rFonts w:cstheme="minorHAnsi"/>
          <w:b/>
          <w:sz w:val="24"/>
          <w:szCs w:val="24"/>
        </w:rPr>
        <w:t>We have cohorts with a range of p</w:t>
      </w:r>
      <w:r w:rsidR="007F410D">
        <w:rPr>
          <w:rFonts w:cstheme="minorHAnsi"/>
          <w:b/>
          <w:sz w:val="24"/>
          <w:szCs w:val="24"/>
        </w:rPr>
        <w:t xml:space="preserve">ersonal, emotional and social needs. </w:t>
      </w:r>
      <w:r w:rsidR="003A4F6B">
        <w:rPr>
          <w:rFonts w:cstheme="minorHAnsi"/>
          <w:b/>
          <w:sz w:val="24"/>
          <w:szCs w:val="24"/>
        </w:rPr>
        <w:t xml:space="preserve"> </w:t>
      </w:r>
      <w:r>
        <w:rPr>
          <w:rFonts w:cstheme="minorHAnsi"/>
          <w:b/>
          <w:sz w:val="24"/>
          <w:szCs w:val="24"/>
        </w:rPr>
        <w:t xml:space="preserve">The Head and Governors had to have a </w:t>
      </w:r>
      <w:r w:rsidR="00245A13">
        <w:rPr>
          <w:rFonts w:cstheme="minorHAnsi"/>
          <w:b/>
          <w:sz w:val="24"/>
          <w:szCs w:val="24"/>
        </w:rPr>
        <w:t xml:space="preserve">full </w:t>
      </w:r>
      <w:r>
        <w:rPr>
          <w:rFonts w:cstheme="minorHAnsi"/>
          <w:b/>
          <w:sz w:val="24"/>
          <w:szCs w:val="24"/>
        </w:rPr>
        <w:t>restructure to ensure the financial stability</w:t>
      </w:r>
      <w:r w:rsidR="00C35AF0">
        <w:rPr>
          <w:rFonts w:cstheme="minorHAnsi"/>
          <w:b/>
          <w:sz w:val="24"/>
          <w:szCs w:val="24"/>
        </w:rPr>
        <w:t xml:space="preserve"> of the school in 2021. In 2022, there were staff changes and new members have joined the team this September. </w:t>
      </w:r>
    </w:p>
    <w:p w14:paraId="46CCCF74" w14:textId="5D5AABDF" w:rsidR="002A25C4" w:rsidRDefault="002A25C4" w:rsidP="00CF646B">
      <w:pPr>
        <w:spacing w:after="0"/>
        <w:rPr>
          <w:rFonts w:cstheme="minorHAnsi"/>
          <w:b/>
          <w:sz w:val="24"/>
          <w:szCs w:val="24"/>
        </w:rPr>
      </w:pPr>
      <w:r>
        <w:rPr>
          <w:rFonts w:cstheme="minorHAnsi"/>
          <w:b/>
          <w:sz w:val="24"/>
          <w:szCs w:val="24"/>
        </w:rPr>
        <w:t xml:space="preserve">. </w:t>
      </w:r>
    </w:p>
    <w:p w14:paraId="7A8081F8" w14:textId="2F06FFE1" w:rsidR="003A4F6B" w:rsidRDefault="003A4F6B" w:rsidP="00CF646B">
      <w:pPr>
        <w:spacing w:after="0"/>
        <w:rPr>
          <w:rFonts w:cstheme="minorHAnsi"/>
          <w:b/>
          <w:sz w:val="24"/>
          <w:szCs w:val="24"/>
        </w:rPr>
      </w:pPr>
    </w:p>
    <w:p w14:paraId="3A932D16" w14:textId="3B35705F" w:rsidR="003A4F6B" w:rsidRDefault="003A4F6B" w:rsidP="00CF646B">
      <w:pPr>
        <w:spacing w:after="0"/>
        <w:rPr>
          <w:rFonts w:cstheme="minorHAnsi"/>
          <w:b/>
          <w:sz w:val="24"/>
          <w:szCs w:val="24"/>
        </w:rPr>
      </w:pPr>
    </w:p>
    <w:p w14:paraId="0C24BC04" w14:textId="784D8E36" w:rsidR="003A4F6B" w:rsidRDefault="003A4F6B" w:rsidP="00CF646B">
      <w:pPr>
        <w:spacing w:after="0"/>
        <w:rPr>
          <w:rFonts w:cstheme="minorHAnsi"/>
          <w:b/>
          <w:sz w:val="24"/>
          <w:szCs w:val="24"/>
        </w:rPr>
      </w:pPr>
    </w:p>
    <w:p w14:paraId="5255A6A0" w14:textId="77777777" w:rsidR="003A4F6B" w:rsidRDefault="003A4F6B" w:rsidP="00CF646B">
      <w:pPr>
        <w:spacing w:after="0"/>
        <w:rPr>
          <w:rFonts w:cstheme="minorHAnsi"/>
          <w:b/>
          <w:sz w:val="24"/>
          <w:szCs w:val="24"/>
        </w:rPr>
      </w:pPr>
    </w:p>
    <w:p w14:paraId="25213E5E" w14:textId="07626B80" w:rsidR="00245A13" w:rsidRDefault="00245A13" w:rsidP="00CF646B">
      <w:pPr>
        <w:spacing w:after="0"/>
        <w:rPr>
          <w:rFonts w:cstheme="minorHAnsi"/>
          <w:b/>
          <w:sz w:val="24"/>
          <w:szCs w:val="24"/>
        </w:rPr>
      </w:pPr>
    </w:p>
    <w:p w14:paraId="65C2CEB0" w14:textId="7D8010D2" w:rsidR="00245A13" w:rsidRDefault="00245A13" w:rsidP="00CF646B">
      <w:pPr>
        <w:spacing w:after="0"/>
        <w:rPr>
          <w:rFonts w:cstheme="minorHAnsi"/>
          <w:b/>
          <w:sz w:val="24"/>
          <w:szCs w:val="24"/>
        </w:rPr>
      </w:pPr>
    </w:p>
    <w:p w14:paraId="35125528" w14:textId="77777777" w:rsidR="00245A13" w:rsidRPr="00C372A4" w:rsidRDefault="00245A13" w:rsidP="00CF646B">
      <w:pPr>
        <w:spacing w:after="0"/>
        <w:rPr>
          <w:rFonts w:cstheme="minorHAnsi"/>
          <w:b/>
          <w:sz w:val="24"/>
          <w:szCs w:val="24"/>
        </w:rPr>
      </w:pPr>
    </w:p>
    <w:p w14:paraId="0FF40768" w14:textId="00EBEBFD" w:rsidR="003A4F6B" w:rsidRPr="00C35AF0" w:rsidRDefault="00D5727C" w:rsidP="00C35AF0">
      <w:pPr>
        <w:spacing w:after="0" w:line="240" w:lineRule="auto"/>
        <w:jc w:val="center"/>
        <w:rPr>
          <w:rFonts w:ascii="Calibri" w:eastAsia="Calibri" w:hAnsi="Calibri" w:cs="Times New Roman"/>
          <w:b/>
          <w:sz w:val="36"/>
          <w:szCs w:val="36"/>
        </w:rPr>
      </w:pPr>
      <w:r w:rsidRPr="00D5727C">
        <w:rPr>
          <w:rFonts w:ascii="Calibri" w:eastAsia="Calibri" w:hAnsi="Calibri" w:cs="Calibri"/>
          <w:b/>
          <w:noProof/>
          <w:color w:val="1F4E79"/>
          <w:sz w:val="32"/>
          <w:szCs w:val="32"/>
          <w:lang w:eastAsia="en-GB"/>
        </w:rPr>
        <w:lastRenderedPageBreak/>
        <w:drawing>
          <wp:inline distT="0" distB="0" distL="0" distR="0" wp14:anchorId="2D0A1577" wp14:editId="72EEC7A0">
            <wp:extent cx="8863330" cy="4017671"/>
            <wp:effectExtent l="0" t="0" r="1397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3A4F6B" w:rsidRPr="003A4F6B">
        <w:rPr>
          <w:rFonts w:ascii="Calibri" w:eastAsia="Calibri" w:hAnsi="Calibri" w:cs="Calibri"/>
          <w:sz w:val="24"/>
          <w:szCs w:val="24"/>
        </w:rPr>
        <w:t xml:space="preserve">The Appraisal process for staff will address issues relevant to SDP and Pupil Premium children. As far as possible, the objectives within the action plan are measurable, making evaluation straightforward and precise.  Our annual Equality policy is included within this SDP. </w:t>
      </w:r>
    </w:p>
    <w:p w14:paraId="156B0D61" w14:textId="2391158A" w:rsidR="00D5727C" w:rsidRPr="003A4F6B" w:rsidRDefault="007F410D" w:rsidP="003A4F6B">
      <w:pPr>
        <w:jc w:val="center"/>
        <w:rPr>
          <w:rFonts w:ascii="Calibri" w:eastAsia="Calibri" w:hAnsi="Calibri" w:cs="Calibri"/>
          <w:sz w:val="24"/>
          <w:szCs w:val="24"/>
        </w:rPr>
      </w:pPr>
      <w:r w:rsidRPr="003A4F6B">
        <w:rPr>
          <w:rFonts w:ascii="Calibri" w:eastAsia="Calibri" w:hAnsi="Calibri" w:cs="Calibri"/>
          <w:b/>
          <w:color w:val="1F4E79"/>
          <w:sz w:val="36"/>
          <w:szCs w:val="36"/>
          <w:u w:val="single"/>
        </w:rPr>
        <w:t>AIMS</w:t>
      </w:r>
    </w:p>
    <w:p w14:paraId="46ECF8DC" w14:textId="77777777" w:rsidR="00D5727C" w:rsidRPr="00D5727C" w:rsidRDefault="00D5727C" w:rsidP="00D5727C">
      <w:pPr>
        <w:numPr>
          <w:ilvl w:val="0"/>
          <w:numId w:val="6"/>
        </w:numPr>
        <w:spacing w:after="0"/>
        <w:contextualSpacing/>
        <w:rPr>
          <w:rFonts w:ascii="Calibri" w:eastAsia="Calibri" w:hAnsi="Calibri" w:cs="Calibri"/>
          <w:b/>
          <w:sz w:val="24"/>
          <w:szCs w:val="24"/>
        </w:rPr>
      </w:pPr>
      <w:r w:rsidRPr="00D5727C">
        <w:rPr>
          <w:rFonts w:ascii="Calibri" w:eastAsia="Calibri" w:hAnsi="Calibri" w:cs="Calibri"/>
          <w:b/>
          <w:sz w:val="24"/>
          <w:szCs w:val="24"/>
        </w:rPr>
        <w:t xml:space="preserve">To strive to be an outstanding school where all stakeholders work together  </w:t>
      </w:r>
    </w:p>
    <w:p w14:paraId="0C13F9B9" w14:textId="77777777" w:rsidR="00D5727C" w:rsidRPr="00D5727C" w:rsidRDefault="00D5727C" w:rsidP="00D5727C">
      <w:pPr>
        <w:numPr>
          <w:ilvl w:val="0"/>
          <w:numId w:val="6"/>
        </w:numPr>
        <w:suppressAutoHyphens/>
        <w:autoSpaceDN w:val="0"/>
        <w:spacing w:after="0" w:line="240" w:lineRule="auto"/>
        <w:textAlignment w:val="baseline"/>
        <w:rPr>
          <w:rFonts w:ascii="Calibri" w:eastAsia="Calibri" w:hAnsi="Calibri" w:cs="Calibri"/>
          <w:b/>
          <w:color w:val="000000"/>
          <w:sz w:val="24"/>
          <w:szCs w:val="24"/>
        </w:rPr>
      </w:pPr>
      <w:r w:rsidRPr="00D5727C">
        <w:rPr>
          <w:rFonts w:ascii="Calibri" w:eastAsia="Calibri" w:hAnsi="Calibri" w:cs="Calibri"/>
          <w:b/>
          <w:color w:val="000000"/>
          <w:sz w:val="24"/>
          <w:szCs w:val="24"/>
        </w:rPr>
        <w:t xml:space="preserve">To provide a happy, caring and secure learning environment where everyone thrives through feeling safe, confident and valued and the wellbeing of </w:t>
      </w:r>
      <w:proofErr w:type="gramStart"/>
      <w:r w:rsidRPr="00D5727C">
        <w:rPr>
          <w:rFonts w:ascii="Calibri" w:eastAsia="Calibri" w:hAnsi="Calibri" w:cs="Calibri"/>
          <w:b/>
          <w:color w:val="000000"/>
          <w:sz w:val="24"/>
          <w:szCs w:val="24"/>
        </w:rPr>
        <w:t>each and every</w:t>
      </w:r>
      <w:proofErr w:type="gramEnd"/>
      <w:r w:rsidRPr="00D5727C">
        <w:rPr>
          <w:rFonts w:ascii="Calibri" w:eastAsia="Calibri" w:hAnsi="Calibri" w:cs="Calibri"/>
          <w:b/>
          <w:color w:val="000000"/>
          <w:sz w:val="24"/>
          <w:szCs w:val="24"/>
        </w:rPr>
        <w:t xml:space="preserve"> individual is a priority.</w:t>
      </w:r>
    </w:p>
    <w:p w14:paraId="755FF3F6" w14:textId="77777777" w:rsidR="00D5727C" w:rsidRPr="00D5727C" w:rsidRDefault="00D5727C" w:rsidP="00D5727C">
      <w:pPr>
        <w:numPr>
          <w:ilvl w:val="0"/>
          <w:numId w:val="6"/>
        </w:numPr>
        <w:suppressAutoHyphens/>
        <w:autoSpaceDN w:val="0"/>
        <w:spacing w:after="0" w:line="240" w:lineRule="auto"/>
        <w:textAlignment w:val="baseline"/>
        <w:rPr>
          <w:rFonts w:ascii="Calibri" w:eastAsia="Calibri" w:hAnsi="Calibri" w:cs="Calibri"/>
          <w:b/>
          <w:color w:val="000000"/>
          <w:sz w:val="24"/>
          <w:szCs w:val="24"/>
        </w:rPr>
      </w:pPr>
      <w:r w:rsidRPr="00D5727C">
        <w:rPr>
          <w:rFonts w:ascii="Calibri" w:eastAsia="Calibri" w:hAnsi="Calibri" w:cs="Calibri"/>
          <w:b/>
          <w:color w:val="000000"/>
          <w:sz w:val="24"/>
          <w:szCs w:val="24"/>
        </w:rPr>
        <w:t xml:space="preserve">To nurture children to show respect, consideration and responsibility for others and their environment at all times, </w:t>
      </w:r>
      <w:proofErr w:type="gramStart"/>
      <w:r w:rsidRPr="00D5727C">
        <w:rPr>
          <w:rFonts w:ascii="Calibri" w:eastAsia="Calibri" w:hAnsi="Calibri" w:cs="Calibri"/>
          <w:b/>
          <w:color w:val="000000"/>
          <w:sz w:val="24"/>
          <w:szCs w:val="24"/>
        </w:rPr>
        <w:t>both within the school and the</w:t>
      </w:r>
      <w:proofErr w:type="gramEnd"/>
      <w:r w:rsidRPr="00D5727C">
        <w:rPr>
          <w:rFonts w:ascii="Calibri" w:eastAsia="Calibri" w:hAnsi="Calibri" w:cs="Calibri"/>
          <w:b/>
          <w:color w:val="000000"/>
          <w:sz w:val="24"/>
          <w:szCs w:val="24"/>
        </w:rPr>
        <w:t xml:space="preserve"> wider community.</w:t>
      </w:r>
    </w:p>
    <w:p w14:paraId="7D1F28B0" w14:textId="77777777" w:rsidR="00D5727C" w:rsidRPr="00D5727C" w:rsidRDefault="00D5727C" w:rsidP="00D5727C">
      <w:pPr>
        <w:numPr>
          <w:ilvl w:val="0"/>
          <w:numId w:val="6"/>
        </w:numPr>
        <w:suppressAutoHyphens/>
        <w:autoSpaceDN w:val="0"/>
        <w:spacing w:after="0" w:line="240" w:lineRule="auto"/>
        <w:textAlignment w:val="baseline"/>
        <w:rPr>
          <w:rFonts w:ascii="Calibri" w:eastAsia="Calibri" w:hAnsi="Calibri" w:cs="Calibri"/>
          <w:b/>
          <w:color w:val="000000"/>
          <w:sz w:val="24"/>
          <w:szCs w:val="24"/>
        </w:rPr>
      </w:pPr>
      <w:r w:rsidRPr="00D5727C">
        <w:rPr>
          <w:rFonts w:ascii="Calibri" w:eastAsia="Calibri" w:hAnsi="Calibri" w:cs="Calibri"/>
          <w:b/>
          <w:color w:val="000000"/>
          <w:sz w:val="24"/>
          <w:szCs w:val="24"/>
        </w:rPr>
        <w:t xml:space="preserve">To support children in becoming independent thinkers and learners. </w:t>
      </w:r>
    </w:p>
    <w:p w14:paraId="2F68DFC0" w14:textId="77777777" w:rsidR="00D5727C" w:rsidRPr="00D5727C" w:rsidRDefault="00D5727C" w:rsidP="00D5727C">
      <w:pPr>
        <w:numPr>
          <w:ilvl w:val="0"/>
          <w:numId w:val="6"/>
        </w:numPr>
        <w:suppressAutoHyphens/>
        <w:autoSpaceDN w:val="0"/>
        <w:spacing w:after="0" w:line="240" w:lineRule="auto"/>
        <w:textAlignment w:val="baseline"/>
        <w:rPr>
          <w:rFonts w:ascii="Calibri" w:eastAsia="Calibri" w:hAnsi="Calibri" w:cs="Calibri"/>
          <w:b/>
          <w:color w:val="000000"/>
          <w:sz w:val="24"/>
          <w:szCs w:val="24"/>
        </w:rPr>
      </w:pPr>
      <w:r w:rsidRPr="00D5727C">
        <w:rPr>
          <w:rFonts w:ascii="Calibri" w:eastAsia="Calibri" w:hAnsi="Calibri" w:cs="Calibri"/>
          <w:b/>
          <w:color w:val="000000"/>
          <w:sz w:val="24"/>
          <w:szCs w:val="24"/>
        </w:rPr>
        <w:t>To aim for excellence across the curriculum.</w:t>
      </w:r>
    </w:p>
    <w:p w14:paraId="3B226CA8" w14:textId="77777777" w:rsidR="00C35AF0" w:rsidRDefault="00D5727C" w:rsidP="00D5727C">
      <w:pPr>
        <w:spacing w:after="0"/>
        <w:rPr>
          <w:rFonts w:ascii="Calibri" w:eastAsia="Calibri" w:hAnsi="Calibri" w:cs="Calibri"/>
          <w:b/>
          <w:sz w:val="24"/>
          <w:szCs w:val="24"/>
        </w:rPr>
      </w:pPr>
      <w:r w:rsidRPr="00D5727C">
        <w:rPr>
          <w:rFonts w:ascii="Calibri" w:eastAsia="Calibri" w:hAnsi="Calibri" w:cs="Calibri"/>
          <w:b/>
          <w:sz w:val="24"/>
          <w:szCs w:val="24"/>
        </w:rPr>
        <w:t xml:space="preserve">. </w:t>
      </w:r>
    </w:p>
    <w:p w14:paraId="05B41892" w14:textId="77777777" w:rsidR="00C35AF0" w:rsidRDefault="00C35AF0" w:rsidP="00D5727C">
      <w:pPr>
        <w:spacing w:after="0"/>
        <w:rPr>
          <w:rFonts w:ascii="Calibri" w:eastAsia="Calibri" w:hAnsi="Calibri" w:cs="Calibri"/>
          <w:b/>
          <w:sz w:val="24"/>
          <w:szCs w:val="24"/>
        </w:rPr>
      </w:pPr>
    </w:p>
    <w:p w14:paraId="17676D21" w14:textId="5D0C10CA" w:rsidR="00D5727C" w:rsidRPr="00C35AF0" w:rsidRDefault="003A4F6B" w:rsidP="00D5727C">
      <w:pPr>
        <w:spacing w:after="0"/>
        <w:rPr>
          <w:rFonts w:ascii="Calibri" w:eastAsia="Calibri" w:hAnsi="Calibri" w:cs="Calibri"/>
          <w:b/>
          <w:sz w:val="24"/>
          <w:szCs w:val="24"/>
        </w:rPr>
      </w:pPr>
      <w:r>
        <w:rPr>
          <w:rFonts w:ascii="Calibri" w:eastAsia="Calibri" w:hAnsi="Calibri" w:cs="Calibri"/>
          <w:b/>
          <w:sz w:val="44"/>
          <w:szCs w:val="44"/>
        </w:rPr>
        <w:lastRenderedPageBreak/>
        <w:t>PRIORIT</w:t>
      </w:r>
      <w:r w:rsidR="001C6C88">
        <w:rPr>
          <w:rFonts w:ascii="Calibri" w:eastAsia="Calibri" w:hAnsi="Calibri" w:cs="Calibri"/>
          <w:b/>
          <w:sz w:val="44"/>
          <w:szCs w:val="44"/>
        </w:rPr>
        <w:t>ES FOR SCHOOL IMPROVEMENT 2023-24</w:t>
      </w:r>
    </w:p>
    <w:tbl>
      <w:tblPr>
        <w:tblStyle w:val="TableGrid"/>
        <w:tblpPr w:leftFromText="180" w:rightFromText="180" w:vertAnchor="text" w:horzAnchor="margin" w:tblpX="-152" w:tblpY="-6"/>
        <w:tblW w:w="15372" w:type="dxa"/>
        <w:tblLook w:val="04A0" w:firstRow="1" w:lastRow="0" w:firstColumn="1" w:lastColumn="0" w:noHBand="0" w:noVBand="1"/>
      </w:tblPr>
      <w:tblGrid>
        <w:gridCol w:w="2663"/>
        <w:gridCol w:w="3277"/>
        <w:gridCol w:w="3140"/>
        <w:gridCol w:w="2985"/>
        <w:gridCol w:w="3307"/>
      </w:tblGrid>
      <w:tr w:rsidR="003A4F6B" w:rsidRPr="00D5727C" w14:paraId="599DB9EB" w14:textId="77777777" w:rsidTr="003A4F6B">
        <w:trPr>
          <w:trHeight w:val="392"/>
        </w:trPr>
        <w:tc>
          <w:tcPr>
            <w:tcW w:w="2663" w:type="dxa"/>
            <w:shd w:val="clear" w:color="auto" w:fill="59A9F2"/>
          </w:tcPr>
          <w:p w14:paraId="75D246A1" w14:textId="77777777" w:rsidR="00D5727C" w:rsidRPr="007F410D" w:rsidRDefault="00D5727C" w:rsidP="003A4F6B">
            <w:pPr>
              <w:jc w:val="center"/>
              <w:rPr>
                <w:rFonts w:ascii="Calibri" w:eastAsia="Calibri" w:hAnsi="Calibri" w:cs="Calibri"/>
                <w:b/>
                <w:sz w:val="40"/>
                <w:szCs w:val="40"/>
              </w:rPr>
            </w:pPr>
            <w:r w:rsidRPr="007F410D">
              <w:rPr>
                <w:rFonts w:ascii="Calibri" w:eastAsia="Calibri" w:hAnsi="Calibri" w:cs="Calibri"/>
                <w:b/>
                <w:sz w:val="40"/>
                <w:szCs w:val="40"/>
              </w:rPr>
              <w:t xml:space="preserve">Quality of Education </w:t>
            </w:r>
          </w:p>
        </w:tc>
        <w:tc>
          <w:tcPr>
            <w:tcW w:w="3277" w:type="dxa"/>
            <w:shd w:val="clear" w:color="auto" w:fill="CCFFFF"/>
          </w:tcPr>
          <w:p w14:paraId="1EEC7ECF" w14:textId="77777777" w:rsidR="00D5727C" w:rsidRPr="00D5727C" w:rsidRDefault="00D5727C" w:rsidP="003A4F6B">
            <w:pPr>
              <w:jc w:val="center"/>
              <w:rPr>
                <w:rFonts w:ascii="Calibri" w:eastAsia="Calibri" w:hAnsi="Calibri" w:cs="Calibri"/>
                <w:b/>
                <w:sz w:val="40"/>
                <w:szCs w:val="40"/>
              </w:rPr>
            </w:pPr>
            <w:r w:rsidRPr="00D5727C">
              <w:rPr>
                <w:rFonts w:ascii="Calibri" w:eastAsia="Calibri" w:hAnsi="Calibri" w:cs="Calibri"/>
                <w:b/>
                <w:sz w:val="40"/>
                <w:szCs w:val="40"/>
              </w:rPr>
              <w:t>Leadership &amp; Management</w:t>
            </w:r>
          </w:p>
        </w:tc>
        <w:tc>
          <w:tcPr>
            <w:tcW w:w="3140" w:type="dxa"/>
            <w:shd w:val="clear" w:color="auto" w:fill="92D050"/>
          </w:tcPr>
          <w:p w14:paraId="71C98976" w14:textId="77777777" w:rsidR="00D5727C" w:rsidRPr="00D5727C" w:rsidRDefault="00D5727C" w:rsidP="003A4F6B">
            <w:pPr>
              <w:jc w:val="center"/>
              <w:rPr>
                <w:rFonts w:ascii="Calibri" w:eastAsia="Calibri" w:hAnsi="Calibri" w:cs="Calibri"/>
                <w:b/>
                <w:sz w:val="40"/>
                <w:szCs w:val="40"/>
              </w:rPr>
            </w:pPr>
            <w:r w:rsidRPr="00D5727C">
              <w:rPr>
                <w:rFonts w:ascii="Calibri" w:eastAsia="Calibri" w:hAnsi="Calibri" w:cs="Calibri"/>
                <w:b/>
                <w:sz w:val="40"/>
                <w:szCs w:val="40"/>
              </w:rPr>
              <w:t>Partnerships</w:t>
            </w:r>
          </w:p>
        </w:tc>
        <w:tc>
          <w:tcPr>
            <w:tcW w:w="2985" w:type="dxa"/>
            <w:shd w:val="clear" w:color="auto" w:fill="FFC000"/>
          </w:tcPr>
          <w:p w14:paraId="5BAB71E5" w14:textId="77777777" w:rsidR="00D5727C" w:rsidRPr="00D5727C" w:rsidRDefault="00D5727C" w:rsidP="003A4F6B">
            <w:pPr>
              <w:jc w:val="center"/>
              <w:rPr>
                <w:rFonts w:ascii="Calibri" w:eastAsia="Calibri" w:hAnsi="Calibri" w:cs="Calibri"/>
                <w:b/>
                <w:sz w:val="40"/>
                <w:szCs w:val="40"/>
              </w:rPr>
            </w:pPr>
            <w:r w:rsidRPr="00D5727C">
              <w:rPr>
                <w:rFonts w:ascii="Calibri" w:eastAsia="Calibri" w:hAnsi="Calibri" w:cs="Calibri"/>
                <w:b/>
                <w:sz w:val="40"/>
                <w:szCs w:val="40"/>
              </w:rPr>
              <w:t>Behaviour &amp; Attitudes</w:t>
            </w:r>
          </w:p>
        </w:tc>
        <w:tc>
          <w:tcPr>
            <w:tcW w:w="3307" w:type="dxa"/>
            <w:shd w:val="clear" w:color="auto" w:fill="7030A0"/>
          </w:tcPr>
          <w:p w14:paraId="5B3D4C1C" w14:textId="77777777" w:rsidR="00D5727C" w:rsidRPr="00D5727C" w:rsidRDefault="00D5727C" w:rsidP="003A4F6B">
            <w:pPr>
              <w:jc w:val="center"/>
              <w:rPr>
                <w:rFonts w:ascii="Calibri" w:eastAsia="Calibri" w:hAnsi="Calibri" w:cs="Calibri"/>
                <w:b/>
                <w:sz w:val="40"/>
                <w:szCs w:val="40"/>
              </w:rPr>
            </w:pPr>
            <w:r w:rsidRPr="00D5727C">
              <w:rPr>
                <w:rFonts w:ascii="Calibri" w:eastAsia="Calibri" w:hAnsi="Calibri" w:cs="Calibri"/>
                <w:b/>
                <w:sz w:val="40"/>
                <w:szCs w:val="40"/>
              </w:rPr>
              <w:t xml:space="preserve">Personal Development </w:t>
            </w:r>
          </w:p>
        </w:tc>
      </w:tr>
      <w:tr w:rsidR="003A4F6B" w:rsidRPr="00D5727C" w14:paraId="6AE62A58" w14:textId="77777777" w:rsidTr="00E87B89">
        <w:trPr>
          <w:trHeight w:val="5090"/>
        </w:trPr>
        <w:tc>
          <w:tcPr>
            <w:tcW w:w="2663" w:type="dxa"/>
            <w:shd w:val="clear" w:color="auto" w:fill="59A9F2"/>
          </w:tcPr>
          <w:p w14:paraId="12F24DDB" w14:textId="77777777" w:rsidR="00D5727C" w:rsidRPr="007F410D" w:rsidRDefault="00D5727C" w:rsidP="003A4F6B">
            <w:pPr>
              <w:rPr>
                <w:rFonts w:ascii="Calibri" w:eastAsia="Calibri" w:hAnsi="Calibri" w:cs="Calibri"/>
                <w:b/>
              </w:rPr>
            </w:pPr>
          </w:p>
          <w:p w14:paraId="57C91013" w14:textId="48A75EC3" w:rsidR="007D468C" w:rsidRDefault="00EE65F1" w:rsidP="007D468C">
            <w:pPr>
              <w:rPr>
                <w:rFonts w:ascii="Calibri" w:eastAsia="Calibri" w:hAnsi="Calibri" w:cs="Calibri"/>
                <w:b/>
                <w:bCs/>
              </w:rPr>
            </w:pPr>
            <w:r w:rsidRPr="007F410D">
              <w:rPr>
                <w:rFonts w:ascii="Calibri" w:eastAsia="Calibri" w:hAnsi="Calibri" w:cs="Calibri"/>
                <w:b/>
                <w:bCs/>
              </w:rPr>
              <w:t xml:space="preserve">To </w:t>
            </w:r>
            <w:r w:rsidR="002272F7">
              <w:rPr>
                <w:rFonts w:ascii="Calibri" w:eastAsia="Calibri" w:hAnsi="Calibri" w:cs="Calibri"/>
                <w:b/>
                <w:bCs/>
              </w:rPr>
              <w:t>further,</w:t>
            </w:r>
            <w:r w:rsidR="007D468C">
              <w:rPr>
                <w:rFonts w:ascii="Calibri" w:eastAsia="Calibri" w:hAnsi="Calibri" w:cs="Calibri"/>
                <w:b/>
                <w:bCs/>
              </w:rPr>
              <w:t xml:space="preserve"> enhance </w:t>
            </w:r>
            <w:r>
              <w:rPr>
                <w:rFonts w:ascii="Calibri" w:eastAsia="Calibri" w:hAnsi="Calibri" w:cs="Calibri"/>
                <w:b/>
                <w:bCs/>
              </w:rPr>
              <w:t xml:space="preserve">the delivery of English so that </w:t>
            </w:r>
            <w:r w:rsidR="007D468C">
              <w:rPr>
                <w:rFonts w:ascii="Calibri" w:eastAsia="Calibri" w:hAnsi="Calibri" w:cs="Calibri"/>
                <w:b/>
                <w:bCs/>
              </w:rPr>
              <w:t xml:space="preserve">more pupils in Year 2, </w:t>
            </w:r>
            <w:r>
              <w:rPr>
                <w:rFonts w:ascii="Calibri" w:eastAsia="Calibri" w:hAnsi="Calibri" w:cs="Calibri"/>
                <w:b/>
                <w:bCs/>
              </w:rPr>
              <w:t>3 and 4</w:t>
            </w:r>
            <w:r w:rsidR="00D5727C" w:rsidRPr="007F410D">
              <w:rPr>
                <w:rFonts w:ascii="Calibri" w:eastAsia="Calibri" w:hAnsi="Calibri" w:cs="Calibri"/>
                <w:b/>
                <w:bCs/>
              </w:rPr>
              <w:t xml:space="preserve"> </w:t>
            </w:r>
            <w:r w:rsidR="007D468C">
              <w:rPr>
                <w:rFonts w:ascii="Calibri" w:eastAsia="Calibri" w:hAnsi="Calibri" w:cs="Calibri"/>
                <w:b/>
                <w:bCs/>
              </w:rPr>
              <w:t xml:space="preserve">reach or exceed the ARE. </w:t>
            </w:r>
          </w:p>
          <w:p w14:paraId="15CD9878" w14:textId="77777777" w:rsidR="007D468C" w:rsidRDefault="007D468C" w:rsidP="007D468C">
            <w:pPr>
              <w:rPr>
                <w:rFonts w:ascii="Calibri" w:eastAsia="Calibri" w:hAnsi="Calibri" w:cs="Calibri"/>
                <w:b/>
                <w:bCs/>
              </w:rPr>
            </w:pPr>
          </w:p>
          <w:p w14:paraId="743BBC1E" w14:textId="5E4B1CF3" w:rsidR="00D5727C" w:rsidRPr="007F410D" w:rsidRDefault="00D5727C" w:rsidP="003A4F6B">
            <w:pPr>
              <w:rPr>
                <w:rFonts w:ascii="Calibri" w:eastAsia="Calibri" w:hAnsi="Calibri" w:cs="Calibri"/>
                <w:b/>
                <w:bCs/>
                <w:iCs/>
              </w:rPr>
            </w:pPr>
          </w:p>
          <w:p w14:paraId="67FB8148" w14:textId="77777777" w:rsidR="00E87B89" w:rsidRDefault="001B2D8D" w:rsidP="00E87B89">
            <w:pPr>
              <w:rPr>
                <w:rFonts w:ascii="Calibri" w:eastAsia="Calibri" w:hAnsi="Calibri" w:cs="Calibri"/>
                <w:b/>
                <w:bCs/>
                <w:iCs/>
              </w:rPr>
            </w:pPr>
            <w:r>
              <w:rPr>
                <w:rFonts w:ascii="Calibri" w:eastAsia="Calibri" w:hAnsi="Calibri" w:cs="Calibri"/>
                <w:b/>
                <w:bCs/>
                <w:iCs/>
              </w:rPr>
              <w:t>To complete our mastery</w:t>
            </w:r>
            <w:r w:rsidR="00D5727C" w:rsidRPr="007F410D">
              <w:rPr>
                <w:rFonts w:ascii="Calibri" w:eastAsia="Calibri" w:hAnsi="Calibri" w:cs="Calibri"/>
                <w:b/>
                <w:bCs/>
                <w:iCs/>
              </w:rPr>
              <w:t xml:space="preserve"> journey in Maths </w:t>
            </w:r>
            <w:r>
              <w:rPr>
                <w:rFonts w:ascii="Calibri" w:eastAsia="Calibri" w:hAnsi="Calibri" w:cs="Calibri"/>
                <w:b/>
                <w:bCs/>
                <w:iCs/>
              </w:rPr>
              <w:t xml:space="preserve">enabling all pupils to access the new resources and teaching techniques. </w:t>
            </w:r>
            <w:r w:rsidR="00E87B89" w:rsidRPr="00E87B89">
              <w:t xml:space="preserve"> </w:t>
            </w:r>
          </w:p>
          <w:p w14:paraId="35252058" w14:textId="77777777" w:rsidR="00E87B89" w:rsidRDefault="00E87B89" w:rsidP="00E87B89">
            <w:pPr>
              <w:rPr>
                <w:rFonts w:ascii="Calibri" w:eastAsia="Calibri" w:hAnsi="Calibri" w:cs="Calibri"/>
                <w:b/>
                <w:bCs/>
                <w:iCs/>
              </w:rPr>
            </w:pPr>
          </w:p>
          <w:p w14:paraId="07FB2899" w14:textId="5F8E8BA1" w:rsidR="00D5727C" w:rsidRPr="00C35AF0" w:rsidRDefault="00E87B89" w:rsidP="00E87B89">
            <w:pPr>
              <w:rPr>
                <w:rFonts w:ascii="Calibri" w:eastAsia="Calibri" w:hAnsi="Calibri" w:cs="Calibri"/>
                <w:b/>
                <w:bCs/>
                <w:iCs/>
              </w:rPr>
            </w:pPr>
            <w:r>
              <w:rPr>
                <w:rFonts w:ascii="Calibri" w:eastAsia="Calibri" w:hAnsi="Calibri" w:cs="Calibri"/>
                <w:b/>
                <w:bCs/>
                <w:iCs/>
              </w:rPr>
              <w:t xml:space="preserve">Monitoring of our subjects </w:t>
            </w:r>
            <w:r w:rsidRPr="00E87B89">
              <w:rPr>
                <w:rFonts w:ascii="Calibri" w:eastAsia="Calibri" w:hAnsi="Calibri" w:cs="Calibri"/>
                <w:b/>
                <w:bCs/>
                <w:iCs/>
              </w:rPr>
              <w:t xml:space="preserve">  </w:t>
            </w:r>
          </w:p>
        </w:tc>
        <w:tc>
          <w:tcPr>
            <w:tcW w:w="3277" w:type="dxa"/>
            <w:shd w:val="clear" w:color="auto" w:fill="CCFFFF"/>
          </w:tcPr>
          <w:p w14:paraId="049A59D0" w14:textId="77777777" w:rsidR="007D468C" w:rsidRDefault="007D468C" w:rsidP="003A4F6B">
            <w:pPr>
              <w:rPr>
                <w:rFonts w:ascii="Calibri" w:eastAsia="Calibri" w:hAnsi="Calibri" w:cs="Calibri"/>
                <w:b/>
              </w:rPr>
            </w:pPr>
          </w:p>
          <w:p w14:paraId="6522CDB9" w14:textId="28A5BDD0" w:rsidR="007D468C" w:rsidRDefault="007D468C" w:rsidP="007D468C">
            <w:pPr>
              <w:contextualSpacing/>
              <w:rPr>
                <w:rFonts w:ascii="Calibri" w:eastAsia="Calibri" w:hAnsi="Calibri" w:cs="Calibri"/>
                <w:sz w:val="24"/>
                <w:szCs w:val="24"/>
              </w:rPr>
            </w:pPr>
            <w:r>
              <w:rPr>
                <w:rFonts w:ascii="Calibri" w:eastAsia="Calibri" w:hAnsi="Calibri" w:cs="Calibri"/>
                <w:sz w:val="24"/>
                <w:szCs w:val="24"/>
              </w:rPr>
              <w:t>Create a SEND provision map enabling us to monitor and c</w:t>
            </w:r>
            <w:r w:rsidR="006C75F5">
              <w:rPr>
                <w:rFonts w:ascii="Calibri" w:eastAsia="Calibri" w:hAnsi="Calibri" w:cs="Calibri"/>
                <w:sz w:val="24"/>
                <w:szCs w:val="24"/>
              </w:rPr>
              <w:t>lose the gap.</w:t>
            </w:r>
          </w:p>
          <w:p w14:paraId="796FA7A8" w14:textId="77777777" w:rsidR="006C75F5" w:rsidRDefault="006C75F5" w:rsidP="007D468C">
            <w:pPr>
              <w:contextualSpacing/>
              <w:rPr>
                <w:rFonts w:ascii="Calibri" w:eastAsia="Calibri" w:hAnsi="Calibri" w:cs="Calibri"/>
                <w:sz w:val="24"/>
                <w:szCs w:val="24"/>
              </w:rPr>
            </w:pPr>
          </w:p>
          <w:p w14:paraId="415AA7D8" w14:textId="429EB11C" w:rsidR="007D468C" w:rsidRDefault="007D468C" w:rsidP="007D468C">
            <w:pPr>
              <w:contextualSpacing/>
              <w:rPr>
                <w:rFonts w:ascii="Calibri" w:eastAsia="Calibri" w:hAnsi="Calibri" w:cs="Calibri"/>
                <w:sz w:val="24"/>
                <w:szCs w:val="24"/>
              </w:rPr>
            </w:pPr>
            <w:r>
              <w:rPr>
                <w:rFonts w:ascii="Calibri" w:eastAsia="Calibri" w:hAnsi="Calibri" w:cs="Calibri"/>
                <w:sz w:val="24"/>
                <w:szCs w:val="24"/>
              </w:rPr>
              <w:t>I</w:t>
            </w:r>
            <w:r w:rsidRPr="007D468C">
              <w:rPr>
                <w:rFonts w:ascii="Calibri" w:eastAsia="Calibri" w:hAnsi="Calibri" w:cs="Calibri"/>
                <w:sz w:val="24"/>
                <w:szCs w:val="24"/>
              </w:rPr>
              <w:t>ntroduce our new SENDCO to the community, offering parent surgeri</w:t>
            </w:r>
            <w:r>
              <w:rPr>
                <w:rFonts w:ascii="Calibri" w:eastAsia="Calibri" w:hAnsi="Calibri" w:cs="Calibri"/>
                <w:sz w:val="24"/>
                <w:szCs w:val="24"/>
              </w:rPr>
              <w:t xml:space="preserve">es. </w:t>
            </w:r>
          </w:p>
          <w:p w14:paraId="6099AC56" w14:textId="77777777" w:rsidR="007D468C" w:rsidRPr="007D468C" w:rsidRDefault="007D468C" w:rsidP="007D468C">
            <w:pPr>
              <w:contextualSpacing/>
              <w:rPr>
                <w:rFonts w:ascii="Calibri" w:eastAsia="Calibri" w:hAnsi="Calibri" w:cs="Calibri"/>
                <w:sz w:val="24"/>
                <w:szCs w:val="24"/>
              </w:rPr>
            </w:pPr>
          </w:p>
          <w:p w14:paraId="5AEE3C1B" w14:textId="71C0AD61" w:rsidR="00D5727C" w:rsidRPr="00C35AF0" w:rsidRDefault="007D468C" w:rsidP="007D468C">
            <w:pPr>
              <w:rPr>
                <w:rFonts w:ascii="Calibri" w:eastAsia="Calibri" w:hAnsi="Calibri" w:cs="Calibri"/>
              </w:rPr>
            </w:pPr>
            <w:r w:rsidRPr="007D468C">
              <w:rPr>
                <w:rFonts w:ascii="Calibri" w:eastAsia="Calibri" w:hAnsi="Calibri" w:cs="Calibri"/>
              </w:rPr>
              <w:t>New induction for 3</w:t>
            </w:r>
            <w:r w:rsidR="00D5727C" w:rsidRPr="007D468C">
              <w:rPr>
                <w:rFonts w:ascii="Calibri" w:eastAsia="Calibri" w:hAnsi="Calibri" w:cs="Calibri"/>
              </w:rPr>
              <w:t xml:space="preserve"> members of staff. </w:t>
            </w:r>
          </w:p>
          <w:p w14:paraId="43F88D8F" w14:textId="0C330630" w:rsidR="007F64A8" w:rsidRPr="002272F7" w:rsidRDefault="006C75F5" w:rsidP="007D468C">
            <w:pPr>
              <w:rPr>
                <w:rFonts w:ascii="Calibri" w:eastAsia="Calibri" w:hAnsi="Calibri" w:cs="Calibri"/>
                <w:sz w:val="24"/>
                <w:szCs w:val="24"/>
              </w:rPr>
            </w:pPr>
            <w:r w:rsidRPr="002272F7">
              <w:rPr>
                <w:rFonts w:ascii="Calibri" w:eastAsia="Calibri" w:hAnsi="Calibri" w:cs="Calibri"/>
                <w:sz w:val="24"/>
                <w:szCs w:val="24"/>
              </w:rPr>
              <w:t>Further,</w:t>
            </w:r>
            <w:r w:rsidR="002272F7" w:rsidRPr="002272F7">
              <w:rPr>
                <w:rFonts w:ascii="Calibri" w:eastAsia="Calibri" w:hAnsi="Calibri" w:cs="Calibri"/>
                <w:sz w:val="24"/>
                <w:szCs w:val="24"/>
              </w:rPr>
              <w:t xml:space="preserve"> refine </w:t>
            </w:r>
            <w:r w:rsidRPr="002272F7">
              <w:rPr>
                <w:rFonts w:ascii="Calibri" w:eastAsia="Calibri" w:hAnsi="Calibri" w:cs="Calibri"/>
                <w:sz w:val="24"/>
                <w:szCs w:val="24"/>
              </w:rPr>
              <w:t>teaching pedagogy</w:t>
            </w:r>
            <w:r w:rsidR="007F64A8" w:rsidRPr="002272F7">
              <w:rPr>
                <w:rFonts w:ascii="Calibri" w:eastAsia="Calibri" w:hAnsi="Calibri" w:cs="Calibri"/>
                <w:sz w:val="24"/>
                <w:szCs w:val="24"/>
              </w:rPr>
              <w:t xml:space="preserve"> </w:t>
            </w:r>
            <w:r w:rsidR="002272F7" w:rsidRPr="002272F7">
              <w:rPr>
                <w:rFonts w:ascii="Calibri" w:eastAsia="Calibri" w:hAnsi="Calibri" w:cs="Calibri"/>
                <w:sz w:val="24"/>
                <w:szCs w:val="24"/>
              </w:rPr>
              <w:t xml:space="preserve">so that all opportunities are maximised for our GD pupils. </w:t>
            </w:r>
          </w:p>
        </w:tc>
        <w:tc>
          <w:tcPr>
            <w:tcW w:w="3140" w:type="dxa"/>
            <w:shd w:val="clear" w:color="auto" w:fill="92D050"/>
          </w:tcPr>
          <w:p w14:paraId="315B7699" w14:textId="77777777" w:rsidR="00D5727C" w:rsidRPr="00D5727C" w:rsidRDefault="00D5727C" w:rsidP="003A4F6B">
            <w:pPr>
              <w:rPr>
                <w:rFonts w:ascii="Calibri" w:eastAsia="Calibri" w:hAnsi="Calibri" w:cs="Calibri"/>
                <w:sz w:val="24"/>
                <w:szCs w:val="24"/>
              </w:rPr>
            </w:pPr>
          </w:p>
          <w:p w14:paraId="78211EF5" w14:textId="07C860F2" w:rsidR="00D5727C" w:rsidRDefault="00D5727C" w:rsidP="003A4F6B">
            <w:pPr>
              <w:rPr>
                <w:rFonts w:ascii="Calibri" w:eastAsia="Calibri" w:hAnsi="Calibri" w:cs="Calibri"/>
              </w:rPr>
            </w:pPr>
            <w:r w:rsidRPr="00D5727C">
              <w:rPr>
                <w:rFonts w:ascii="Calibri" w:eastAsia="Calibri" w:hAnsi="Calibri" w:cs="Calibri"/>
              </w:rPr>
              <w:t xml:space="preserve">ARTSMARK- </w:t>
            </w:r>
            <w:r w:rsidR="001B2D8D">
              <w:rPr>
                <w:rFonts w:ascii="Calibri" w:eastAsia="Calibri" w:hAnsi="Calibri" w:cs="Calibri"/>
              </w:rPr>
              <w:t>N</w:t>
            </w:r>
            <w:r w:rsidR="007F64A8">
              <w:rPr>
                <w:rFonts w:ascii="Calibri" w:eastAsia="Calibri" w:hAnsi="Calibri" w:cs="Calibri"/>
              </w:rPr>
              <w:t>ew staff to contact the project.</w:t>
            </w:r>
          </w:p>
          <w:p w14:paraId="4CEC4594" w14:textId="1F3620A0" w:rsidR="007F64A8" w:rsidRDefault="007F64A8" w:rsidP="003A4F6B">
            <w:pPr>
              <w:rPr>
                <w:rFonts w:ascii="Calibri" w:eastAsia="Calibri" w:hAnsi="Calibri" w:cs="Calibri"/>
              </w:rPr>
            </w:pPr>
          </w:p>
          <w:p w14:paraId="7A8E5624" w14:textId="11E9DC3F" w:rsidR="007F64A8" w:rsidRDefault="007F64A8" w:rsidP="003A4F6B">
            <w:pPr>
              <w:rPr>
                <w:rFonts w:ascii="Calibri" w:eastAsia="Calibri" w:hAnsi="Calibri" w:cs="Calibri"/>
              </w:rPr>
            </w:pPr>
            <w:r>
              <w:rPr>
                <w:rFonts w:ascii="Calibri" w:eastAsia="Calibri" w:hAnsi="Calibri" w:cs="Calibri"/>
              </w:rPr>
              <w:t>Sewlood Middle School Allow staff to attend CPD offerings.</w:t>
            </w:r>
          </w:p>
          <w:p w14:paraId="53B324AB" w14:textId="1A928E6A" w:rsidR="007F64A8" w:rsidRDefault="007F64A8" w:rsidP="003A4F6B">
            <w:pPr>
              <w:rPr>
                <w:rFonts w:ascii="Calibri" w:eastAsia="Calibri" w:hAnsi="Calibri" w:cs="Calibri"/>
              </w:rPr>
            </w:pPr>
          </w:p>
          <w:p w14:paraId="036E2744" w14:textId="3BD3FE93" w:rsidR="007F64A8" w:rsidRDefault="007F64A8" w:rsidP="003A4F6B">
            <w:pPr>
              <w:rPr>
                <w:rFonts w:ascii="Calibri" w:eastAsia="Calibri" w:hAnsi="Calibri" w:cs="Calibri"/>
              </w:rPr>
            </w:pPr>
            <w:r>
              <w:rPr>
                <w:rFonts w:ascii="Calibri" w:eastAsia="Calibri" w:hAnsi="Calibri" w:cs="Calibri"/>
              </w:rPr>
              <w:t>Explore</w:t>
            </w:r>
            <w:r w:rsidR="002272F7">
              <w:rPr>
                <w:rFonts w:ascii="Calibri" w:eastAsia="Calibri" w:hAnsi="Calibri" w:cs="Calibri"/>
              </w:rPr>
              <w:t xml:space="preserve"> and use</w:t>
            </w:r>
            <w:r>
              <w:rPr>
                <w:rFonts w:ascii="Calibri" w:eastAsia="Calibri" w:hAnsi="Calibri" w:cs="Calibri"/>
              </w:rPr>
              <w:t xml:space="preserve"> </w:t>
            </w:r>
            <w:r w:rsidR="002272F7">
              <w:rPr>
                <w:rFonts w:ascii="Calibri" w:eastAsia="Calibri" w:hAnsi="Calibri" w:cs="Calibri"/>
              </w:rPr>
              <w:t xml:space="preserve">the Secret Garden in the Berkley Estate </w:t>
            </w:r>
          </w:p>
          <w:p w14:paraId="18635186" w14:textId="353B48A3" w:rsidR="002272F7" w:rsidRDefault="002272F7" w:rsidP="003A4F6B">
            <w:pPr>
              <w:rPr>
                <w:rFonts w:ascii="Calibri" w:eastAsia="Calibri" w:hAnsi="Calibri" w:cs="Calibri"/>
              </w:rPr>
            </w:pPr>
          </w:p>
          <w:p w14:paraId="3E5E6F94" w14:textId="77777777" w:rsidR="002272F7" w:rsidRPr="00D5727C" w:rsidRDefault="002272F7" w:rsidP="003A4F6B">
            <w:pPr>
              <w:rPr>
                <w:rFonts w:ascii="Calibri" w:eastAsia="Calibri" w:hAnsi="Calibri" w:cs="Calibri"/>
              </w:rPr>
            </w:pPr>
          </w:p>
          <w:p w14:paraId="29AD86A8" w14:textId="77777777" w:rsidR="00D5727C" w:rsidRPr="00D5727C" w:rsidRDefault="00D5727C" w:rsidP="003A4F6B">
            <w:pPr>
              <w:rPr>
                <w:rFonts w:ascii="Calibri" w:eastAsia="Calibri" w:hAnsi="Calibri" w:cs="Calibri"/>
                <w:sz w:val="24"/>
                <w:szCs w:val="24"/>
              </w:rPr>
            </w:pPr>
          </w:p>
          <w:p w14:paraId="0113A9EF" w14:textId="77777777" w:rsidR="00D5727C" w:rsidRPr="00D5727C" w:rsidRDefault="00D5727C" w:rsidP="003A4F6B">
            <w:pPr>
              <w:rPr>
                <w:rFonts w:ascii="Calibri" w:eastAsia="Calibri" w:hAnsi="Calibri" w:cs="Calibri"/>
                <w:sz w:val="24"/>
                <w:szCs w:val="24"/>
                <w:u w:val="single"/>
              </w:rPr>
            </w:pPr>
            <w:r w:rsidRPr="00D5727C">
              <w:rPr>
                <w:rFonts w:ascii="Calibri" w:eastAsia="Calibri" w:hAnsi="Calibri" w:cs="Calibri"/>
                <w:sz w:val="24"/>
                <w:szCs w:val="24"/>
              </w:rPr>
              <w:t xml:space="preserve"> </w:t>
            </w:r>
          </w:p>
        </w:tc>
        <w:tc>
          <w:tcPr>
            <w:tcW w:w="2985" w:type="dxa"/>
            <w:shd w:val="clear" w:color="auto" w:fill="FFC000"/>
          </w:tcPr>
          <w:p w14:paraId="240ECEEE" w14:textId="2D3BDD63" w:rsidR="00D5727C" w:rsidRPr="00D5727C" w:rsidRDefault="00D5727C" w:rsidP="003A4F6B">
            <w:pPr>
              <w:rPr>
                <w:rFonts w:ascii="Calibri" w:eastAsia="Calibri" w:hAnsi="Calibri" w:cs="Calibri"/>
                <w:b/>
                <w:sz w:val="24"/>
                <w:szCs w:val="24"/>
              </w:rPr>
            </w:pPr>
            <w:r w:rsidRPr="00D5727C">
              <w:rPr>
                <w:rFonts w:ascii="Calibri" w:eastAsia="Calibri" w:hAnsi="Calibri" w:cs="Calibri"/>
                <w:b/>
                <w:sz w:val="24"/>
                <w:szCs w:val="24"/>
              </w:rPr>
              <w:t>Increase pupils understanding o</w:t>
            </w:r>
            <w:r w:rsidR="007F64A8">
              <w:rPr>
                <w:rFonts w:ascii="Calibri" w:eastAsia="Calibri" w:hAnsi="Calibri" w:cs="Calibri"/>
                <w:b/>
                <w:sz w:val="24"/>
                <w:szCs w:val="24"/>
              </w:rPr>
              <w:t>f</w:t>
            </w:r>
            <w:r w:rsidRPr="00D5727C">
              <w:rPr>
                <w:rFonts w:ascii="Calibri" w:eastAsia="Calibri" w:hAnsi="Calibri" w:cs="Calibri"/>
                <w:b/>
                <w:sz w:val="24"/>
                <w:szCs w:val="24"/>
              </w:rPr>
              <w:t xml:space="preserve"> </w:t>
            </w:r>
            <w:r w:rsidR="007D468C">
              <w:rPr>
                <w:rFonts w:ascii="Calibri" w:eastAsia="Calibri" w:hAnsi="Calibri" w:cs="Calibri"/>
                <w:b/>
                <w:sz w:val="24"/>
                <w:szCs w:val="24"/>
              </w:rPr>
              <w:t>ho</w:t>
            </w:r>
            <w:r w:rsidR="007F64A8">
              <w:rPr>
                <w:rFonts w:ascii="Calibri" w:eastAsia="Calibri" w:hAnsi="Calibri" w:cs="Calibri"/>
                <w:b/>
                <w:sz w:val="24"/>
                <w:szCs w:val="24"/>
              </w:rPr>
              <w:t xml:space="preserve">w to manage emotions when faced with change. </w:t>
            </w:r>
          </w:p>
          <w:p w14:paraId="672549D0" w14:textId="77777777" w:rsidR="00D5727C" w:rsidRPr="00D5727C" w:rsidRDefault="00D5727C" w:rsidP="003A4F6B">
            <w:pPr>
              <w:rPr>
                <w:rFonts w:ascii="Calibri" w:eastAsia="Calibri" w:hAnsi="Calibri" w:cs="Calibri"/>
                <w:b/>
                <w:sz w:val="24"/>
                <w:szCs w:val="24"/>
              </w:rPr>
            </w:pPr>
            <w:r w:rsidRPr="00D5727C">
              <w:rPr>
                <w:rFonts w:ascii="Calibri" w:eastAsia="Calibri" w:hAnsi="Calibri" w:cs="Calibri"/>
                <w:b/>
                <w:sz w:val="24"/>
                <w:szCs w:val="24"/>
              </w:rPr>
              <w:t xml:space="preserve"> </w:t>
            </w:r>
          </w:p>
          <w:p w14:paraId="1C8DAA19" w14:textId="77777777" w:rsidR="00D5727C" w:rsidRPr="00D5727C" w:rsidRDefault="00D5727C" w:rsidP="003A4F6B">
            <w:pPr>
              <w:rPr>
                <w:rFonts w:ascii="Calibri" w:eastAsia="Calibri" w:hAnsi="Calibri" w:cs="Calibri"/>
                <w:b/>
                <w:sz w:val="24"/>
                <w:szCs w:val="24"/>
              </w:rPr>
            </w:pPr>
            <w:r w:rsidRPr="00D5727C">
              <w:rPr>
                <w:rFonts w:ascii="Calibri" w:eastAsia="Calibri" w:hAnsi="Calibri" w:cs="Calibri"/>
                <w:b/>
                <w:sz w:val="24"/>
                <w:szCs w:val="24"/>
              </w:rPr>
              <w:t xml:space="preserve"> </w:t>
            </w:r>
          </w:p>
        </w:tc>
        <w:tc>
          <w:tcPr>
            <w:tcW w:w="3307" w:type="dxa"/>
            <w:shd w:val="clear" w:color="auto" w:fill="9C5BCD"/>
          </w:tcPr>
          <w:p w14:paraId="01C34C64" w14:textId="77777777" w:rsidR="00D5727C" w:rsidRPr="00D5727C" w:rsidRDefault="00D5727C" w:rsidP="003A4F6B">
            <w:pPr>
              <w:rPr>
                <w:rFonts w:ascii="Calibri" w:eastAsia="Calibri" w:hAnsi="Calibri" w:cs="Calibri"/>
                <w:sz w:val="24"/>
                <w:szCs w:val="24"/>
              </w:rPr>
            </w:pPr>
          </w:p>
          <w:p w14:paraId="530EED62" w14:textId="23594DDE" w:rsidR="00D5727C" w:rsidRPr="00C35AF0" w:rsidRDefault="001B2D8D" w:rsidP="00C35AF0">
            <w:pPr>
              <w:textAlignment w:val="baseline"/>
              <w:rPr>
                <w:rFonts w:ascii="Calibri" w:eastAsia="Calibri" w:hAnsi="Calibri" w:cs="Calibri"/>
                <w:b/>
                <w:sz w:val="24"/>
                <w:szCs w:val="24"/>
                <w:u w:val="single"/>
              </w:rPr>
            </w:pPr>
            <w:r>
              <w:rPr>
                <w:rFonts w:ascii="Calibri" w:eastAsia="Calibri" w:hAnsi="Calibri" w:cs="Calibri"/>
                <w:sz w:val="24"/>
                <w:szCs w:val="24"/>
              </w:rPr>
              <w:t>ECT- Support in 2</w:t>
            </w:r>
            <w:r w:rsidRPr="001B2D8D">
              <w:rPr>
                <w:rFonts w:ascii="Calibri" w:eastAsia="Calibri" w:hAnsi="Calibri" w:cs="Calibri"/>
                <w:sz w:val="24"/>
                <w:szCs w:val="24"/>
                <w:vertAlign w:val="superscript"/>
              </w:rPr>
              <w:t>nd</w:t>
            </w:r>
            <w:r>
              <w:rPr>
                <w:rFonts w:ascii="Calibri" w:eastAsia="Calibri" w:hAnsi="Calibri" w:cs="Calibri"/>
                <w:sz w:val="24"/>
                <w:szCs w:val="24"/>
              </w:rPr>
              <w:t xml:space="preserve"> Year </w:t>
            </w:r>
          </w:p>
          <w:p w14:paraId="7EB5B1DF" w14:textId="77777777" w:rsidR="00D5727C" w:rsidRPr="00D5727C" w:rsidRDefault="00D5727C" w:rsidP="003A4F6B">
            <w:pPr>
              <w:ind w:left="375"/>
              <w:textAlignment w:val="baseline"/>
              <w:rPr>
                <w:rFonts w:ascii="Calibri" w:eastAsia="Calibri" w:hAnsi="Calibri" w:cs="Calibri"/>
                <w:b/>
                <w:sz w:val="24"/>
                <w:szCs w:val="24"/>
                <w:u w:val="single"/>
              </w:rPr>
            </w:pPr>
          </w:p>
          <w:p w14:paraId="1B75C016" w14:textId="754571D5" w:rsidR="00D5727C" w:rsidRDefault="001B2D8D" w:rsidP="00C35AF0">
            <w:pPr>
              <w:textAlignment w:val="baseline"/>
              <w:rPr>
                <w:rFonts w:ascii="Calibri" w:eastAsia="Calibri" w:hAnsi="Calibri" w:cs="Calibri"/>
                <w:sz w:val="24"/>
                <w:szCs w:val="24"/>
              </w:rPr>
            </w:pPr>
            <w:r>
              <w:rPr>
                <w:rFonts w:ascii="Calibri" w:eastAsia="Calibri" w:hAnsi="Calibri" w:cs="Calibri"/>
                <w:sz w:val="24"/>
                <w:szCs w:val="24"/>
              </w:rPr>
              <w:t xml:space="preserve">Offer off site experiences to </w:t>
            </w:r>
            <w:r w:rsidR="007F64A8">
              <w:rPr>
                <w:rFonts w:ascii="Calibri" w:eastAsia="Calibri" w:hAnsi="Calibri" w:cs="Calibri"/>
                <w:sz w:val="24"/>
                <w:szCs w:val="24"/>
              </w:rPr>
              <w:t>develop the mental</w:t>
            </w:r>
            <w:r>
              <w:rPr>
                <w:rFonts w:ascii="Calibri" w:eastAsia="Calibri" w:hAnsi="Calibri" w:cs="Calibri"/>
                <w:sz w:val="24"/>
                <w:szCs w:val="24"/>
              </w:rPr>
              <w:t xml:space="preserve"> health </w:t>
            </w:r>
            <w:r w:rsidR="007F64A8">
              <w:rPr>
                <w:rFonts w:ascii="Calibri" w:eastAsia="Calibri" w:hAnsi="Calibri" w:cs="Calibri"/>
                <w:sz w:val="24"/>
                <w:szCs w:val="24"/>
              </w:rPr>
              <w:t xml:space="preserve">and wellbeing in our pupils. </w:t>
            </w:r>
          </w:p>
          <w:p w14:paraId="042CEBEC" w14:textId="4A6373CE" w:rsidR="007F64A8" w:rsidRDefault="007F64A8" w:rsidP="003A4F6B">
            <w:pPr>
              <w:ind w:left="375"/>
              <w:textAlignment w:val="baseline"/>
              <w:rPr>
                <w:rFonts w:ascii="Calibri" w:eastAsia="Calibri" w:hAnsi="Calibri" w:cs="Calibri"/>
                <w:sz w:val="24"/>
                <w:szCs w:val="24"/>
              </w:rPr>
            </w:pPr>
          </w:p>
          <w:p w14:paraId="645E9314" w14:textId="55EEA386" w:rsidR="007F64A8" w:rsidRPr="001B2D8D" w:rsidRDefault="007F64A8" w:rsidP="00C35AF0">
            <w:pPr>
              <w:textAlignment w:val="baseline"/>
              <w:rPr>
                <w:rFonts w:ascii="Calibri" w:eastAsia="Calibri" w:hAnsi="Calibri" w:cs="Calibri"/>
                <w:sz w:val="24"/>
                <w:szCs w:val="24"/>
              </w:rPr>
            </w:pPr>
            <w:r>
              <w:rPr>
                <w:rFonts w:ascii="Calibri" w:eastAsia="Calibri" w:hAnsi="Calibri" w:cs="Calibri"/>
                <w:sz w:val="24"/>
                <w:szCs w:val="24"/>
              </w:rPr>
              <w:t>Staff CPD to include GDPR and E safety updates.</w:t>
            </w:r>
          </w:p>
          <w:p w14:paraId="0F56BA14" w14:textId="77777777" w:rsidR="00D5727C" w:rsidRPr="00D5727C" w:rsidRDefault="00D5727C" w:rsidP="003A4F6B">
            <w:pPr>
              <w:ind w:left="375"/>
              <w:textAlignment w:val="baseline"/>
              <w:rPr>
                <w:rFonts w:ascii="Calibri" w:eastAsia="Calibri" w:hAnsi="Calibri" w:cs="Calibri"/>
                <w:b/>
                <w:sz w:val="24"/>
                <w:szCs w:val="24"/>
                <w:u w:val="single"/>
              </w:rPr>
            </w:pPr>
          </w:p>
          <w:p w14:paraId="0D2D3995" w14:textId="77777777" w:rsidR="00D5727C" w:rsidRPr="00D5727C" w:rsidRDefault="00D5727C" w:rsidP="003A4F6B">
            <w:pPr>
              <w:rPr>
                <w:rFonts w:ascii="Calibri" w:eastAsia="Calibri" w:hAnsi="Calibri" w:cs="Calibri"/>
                <w:sz w:val="24"/>
                <w:szCs w:val="24"/>
                <w:u w:val="single"/>
              </w:rPr>
            </w:pPr>
          </w:p>
          <w:p w14:paraId="1B06B1F8" w14:textId="77777777" w:rsidR="00D5727C" w:rsidRPr="00D5727C" w:rsidRDefault="00D5727C" w:rsidP="003A4F6B">
            <w:pPr>
              <w:rPr>
                <w:rFonts w:ascii="Calibri" w:eastAsia="Calibri" w:hAnsi="Calibri" w:cs="Calibri"/>
                <w:sz w:val="24"/>
                <w:szCs w:val="24"/>
                <w:u w:val="single"/>
              </w:rPr>
            </w:pPr>
          </w:p>
        </w:tc>
      </w:tr>
    </w:tbl>
    <w:p w14:paraId="3352798D" w14:textId="5B1AF514" w:rsidR="00D5727C" w:rsidRDefault="00D5727C" w:rsidP="00C372A4">
      <w:pPr>
        <w:suppressAutoHyphens/>
        <w:autoSpaceDN w:val="0"/>
        <w:spacing w:after="0" w:line="240" w:lineRule="auto"/>
        <w:textAlignment w:val="baseline"/>
        <w:rPr>
          <w:rFonts w:cstheme="minorHAnsi"/>
          <w:b/>
          <w:sz w:val="44"/>
          <w:szCs w:val="44"/>
        </w:rPr>
      </w:pPr>
    </w:p>
    <w:p w14:paraId="734A3AD3" w14:textId="73C5E8A0" w:rsidR="00D5727C" w:rsidRDefault="00D5727C" w:rsidP="00C372A4">
      <w:pPr>
        <w:suppressAutoHyphens/>
        <w:autoSpaceDN w:val="0"/>
        <w:spacing w:after="0" w:line="240" w:lineRule="auto"/>
        <w:textAlignment w:val="baseline"/>
        <w:rPr>
          <w:rFonts w:ascii="Calibri" w:eastAsia="Times New Roman" w:hAnsi="Calibri" w:cs="Calibri"/>
          <w:sz w:val="24"/>
          <w:szCs w:val="24"/>
        </w:rPr>
      </w:pPr>
    </w:p>
    <w:p w14:paraId="0A7A422E" w14:textId="0F49A286" w:rsidR="00C35AF0" w:rsidRDefault="00C35AF0" w:rsidP="00C372A4">
      <w:pPr>
        <w:suppressAutoHyphens/>
        <w:autoSpaceDN w:val="0"/>
        <w:spacing w:after="0" w:line="240" w:lineRule="auto"/>
        <w:textAlignment w:val="baseline"/>
        <w:rPr>
          <w:rFonts w:ascii="Calibri" w:eastAsia="Times New Roman" w:hAnsi="Calibri" w:cs="Calibri"/>
          <w:sz w:val="24"/>
          <w:szCs w:val="24"/>
        </w:rPr>
      </w:pPr>
    </w:p>
    <w:p w14:paraId="16ECB0EB" w14:textId="114BF0BB" w:rsidR="00C35AF0" w:rsidRDefault="00C35AF0" w:rsidP="00C372A4">
      <w:pPr>
        <w:suppressAutoHyphens/>
        <w:autoSpaceDN w:val="0"/>
        <w:spacing w:after="0" w:line="240" w:lineRule="auto"/>
        <w:textAlignment w:val="baseline"/>
        <w:rPr>
          <w:rFonts w:ascii="Calibri" w:eastAsia="Times New Roman" w:hAnsi="Calibri" w:cs="Calibri"/>
          <w:sz w:val="24"/>
          <w:szCs w:val="24"/>
        </w:rPr>
      </w:pPr>
    </w:p>
    <w:p w14:paraId="295EE2BE" w14:textId="382D5E54" w:rsidR="00C35AF0" w:rsidRDefault="00C35AF0" w:rsidP="00C372A4">
      <w:pPr>
        <w:suppressAutoHyphens/>
        <w:autoSpaceDN w:val="0"/>
        <w:spacing w:after="0" w:line="240" w:lineRule="auto"/>
        <w:textAlignment w:val="baseline"/>
        <w:rPr>
          <w:rFonts w:ascii="Calibri" w:eastAsia="Times New Roman" w:hAnsi="Calibri" w:cs="Calibri"/>
          <w:sz w:val="24"/>
          <w:szCs w:val="24"/>
        </w:rPr>
      </w:pPr>
    </w:p>
    <w:p w14:paraId="3F88850C" w14:textId="7364F09A" w:rsidR="00C35AF0" w:rsidRDefault="00C35AF0" w:rsidP="00C372A4">
      <w:pPr>
        <w:suppressAutoHyphens/>
        <w:autoSpaceDN w:val="0"/>
        <w:spacing w:after="0" w:line="240" w:lineRule="auto"/>
        <w:textAlignment w:val="baseline"/>
        <w:rPr>
          <w:rFonts w:ascii="Calibri" w:eastAsia="Times New Roman" w:hAnsi="Calibri" w:cs="Calibri"/>
          <w:sz w:val="24"/>
          <w:szCs w:val="24"/>
        </w:rPr>
      </w:pPr>
    </w:p>
    <w:p w14:paraId="026F3C95" w14:textId="0073E4B1" w:rsidR="00C35AF0" w:rsidRDefault="00C35AF0" w:rsidP="00C372A4">
      <w:pPr>
        <w:suppressAutoHyphens/>
        <w:autoSpaceDN w:val="0"/>
        <w:spacing w:after="0" w:line="240" w:lineRule="auto"/>
        <w:textAlignment w:val="baseline"/>
        <w:rPr>
          <w:rFonts w:ascii="Calibri" w:eastAsia="Times New Roman" w:hAnsi="Calibri" w:cs="Calibri"/>
          <w:sz w:val="24"/>
          <w:szCs w:val="24"/>
        </w:rPr>
      </w:pPr>
    </w:p>
    <w:p w14:paraId="7919157E" w14:textId="525A86A4" w:rsidR="00C35AF0" w:rsidRDefault="00C35AF0" w:rsidP="00C372A4">
      <w:pPr>
        <w:suppressAutoHyphens/>
        <w:autoSpaceDN w:val="0"/>
        <w:spacing w:after="0" w:line="240" w:lineRule="auto"/>
        <w:textAlignment w:val="baseline"/>
        <w:rPr>
          <w:rFonts w:ascii="Calibri" w:eastAsia="Times New Roman" w:hAnsi="Calibri" w:cs="Calibri"/>
          <w:sz w:val="24"/>
          <w:szCs w:val="24"/>
        </w:rPr>
      </w:pPr>
    </w:p>
    <w:p w14:paraId="75EC22C2" w14:textId="7EFE5CDE" w:rsidR="00C35AF0" w:rsidRDefault="00C35AF0" w:rsidP="00C372A4">
      <w:pPr>
        <w:suppressAutoHyphens/>
        <w:autoSpaceDN w:val="0"/>
        <w:spacing w:after="0" w:line="240" w:lineRule="auto"/>
        <w:textAlignment w:val="baseline"/>
        <w:rPr>
          <w:rFonts w:ascii="Calibri" w:eastAsia="Times New Roman" w:hAnsi="Calibri" w:cs="Calibri"/>
          <w:sz w:val="24"/>
          <w:szCs w:val="24"/>
        </w:rPr>
      </w:pPr>
    </w:p>
    <w:p w14:paraId="7F3D9C2B" w14:textId="799D10A2" w:rsidR="00C35AF0" w:rsidRDefault="00C35AF0" w:rsidP="00C372A4">
      <w:pPr>
        <w:suppressAutoHyphens/>
        <w:autoSpaceDN w:val="0"/>
        <w:spacing w:after="0" w:line="240" w:lineRule="auto"/>
        <w:textAlignment w:val="baseline"/>
        <w:rPr>
          <w:rFonts w:ascii="Calibri" w:eastAsia="Times New Roman" w:hAnsi="Calibri" w:cs="Calibri"/>
          <w:sz w:val="24"/>
          <w:szCs w:val="24"/>
        </w:rPr>
      </w:pPr>
    </w:p>
    <w:p w14:paraId="1994102A" w14:textId="603CD1BB" w:rsidR="00C35AF0" w:rsidRDefault="00C35AF0" w:rsidP="00C372A4">
      <w:pPr>
        <w:suppressAutoHyphens/>
        <w:autoSpaceDN w:val="0"/>
        <w:spacing w:after="0" w:line="240" w:lineRule="auto"/>
        <w:textAlignment w:val="baseline"/>
        <w:rPr>
          <w:rFonts w:ascii="Calibri" w:eastAsia="Times New Roman" w:hAnsi="Calibri" w:cs="Calibri"/>
          <w:sz w:val="24"/>
          <w:szCs w:val="24"/>
        </w:rPr>
      </w:pPr>
    </w:p>
    <w:p w14:paraId="1846CECC" w14:textId="77777777" w:rsidR="00C35AF0" w:rsidRPr="00C372A4" w:rsidRDefault="00C35AF0" w:rsidP="00C372A4">
      <w:pPr>
        <w:suppressAutoHyphens/>
        <w:autoSpaceDN w:val="0"/>
        <w:spacing w:after="0" w:line="240" w:lineRule="auto"/>
        <w:textAlignment w:val="baseline"/>
        <w:rPr>
          <w:rFonts w:ascii="Calibri" w:eastAsia="Times New Roman" w:hAnsi="Calibri" w:cs="Calibri"/>
          <w:sz w:val="24"/>
          <w:szCs w:val="24"/>
        </w:rPr>
      </w:pPr>
    </w:p>
    <w:tbl>
      <w:tblPr>
        <w:tblStyle w:val="TableGrid2"/>
        <w:tblW w:w="15309" w:type="dxa"/>
        <w:tblInd w:w="-5" w:type="dxa"/>
        <w:tblLayout w:type="fixed"/>
        <w:tblLook w:val="04A0" w:firstRow="1" w:lastRow="0" w:firstColumn="1" w:lastColumn="0" w:noHBand="0" w:noVBand="1"/>
      </w:tblPr>
      <w:tblGrid>
        <w:gridCol w:w="3261"/>
        <w:gridCol w:w="4393"/>
        <w:gridCol w:w="1957"/>
        <w:gridCol w:w="879"/>
        <w:gridCol w:w="850"/>
        <w:gridCol w:w="851"/>
        <w:gridCol w:w="3118"/>
      </w:tblGrid>
      <w:tr w:rsidR="00C372A4" w:rsidRPr="00C372A4" w14:paraId="45225ABF" w14:textId="77777777" w:rsidTr="00DB34F1">
        <w:trPr>
          <w:trHeight w:val="1431"/>
        </w:trPr>
        <w:tc>
          <w:tcPr>
            <w:tcW w:w="7654" w:type="dxa"/>
            <w:gridSpan w:val="2"/>
            <w:tcBorders>
              <w:top w:val="single" w:sz="4" w:space="0" w:color="auto"/>
              <w:left w:val="single" w:sz="4" w:space="0" w:color="auto"/>
              <w:bottom w:val="single" w:sz="4" w:space="0" w:color="auto"/>
              <w:right w:val="single" w:sz="4" w:space="0" w:color="auto"/>
            </w:tcBorders>
            <w:shd w:val="clear" w:color="auto" w:fill="90C5F6" w:themeFill="accent1" w:themeFillTint="66"/>
          </w:tcPr>
          <w:p w14:paraId="510C5C0B" w14:textId="77777777" w:rsidR="00C372A4" w:rsidRPr="00C372A4" w:rsidRDefault="00C372A4" w:rsidP="00C372A4">
            <w:pPr>
              <w:rPr>
                <w:rFonts w:cs="Calibri"/>
                <w:sz w:val="24"/>
                <w:szCs w:val="24"/>
              </w:rPr>
            </w:pPr>
            <w:r w:rsidRPr="00C372A4">
              <w:rPr>
                <w:rFonts w:cs="Calibri"/>
                <w:b/>
                <w:sz w:val="28"/>
                <w:szCs w:val="28"/>
              </w:rPr>
              <w:lastRenderedPageBreak/>
              <w:t xml:space="preserve">Quality of Education  </w:t>
            </w:r>
          </w:p>
          <w:p w14:paraId="62340070" w14:textId="77777777" w:rsidR="00C372A4" w:rsidRPr="00C372A4" w:rsidRDefault="00C372A4" w:rsidP="00C372A4">
            <w:pPr>
              <w:rPr>
                <w:rFonts w:cs="Calibri"/>
                <w:sz w:val="24"/>
                <w:szCs w:val="24"/>
              </w:rPr>
            </w:pPr>
          </w:p>
          <w:p w14:paraId="0001BEDB" w14:textId="4F73DC44" w:rsidR="00525253" w:rsidRPr="00525253" w:rsidRDefault="00C372A4" w:rsidP="00C372A4">
            <w:pPr>
              <w:suppressAutoHyphens/>
              <w:autoSpaceDN w:val="0"/>
              <w:textAlignment w:val="baseline"/>
              <w:rPr>
                <w:rFonts w:cs="Calibri"/>
                <w:i/>
                <w:color w:val="000000" w:themeColor="text1"/>
                <w:sz w:val="24"/>
                <w:szCs w:val="24"/>
              </w:rPr>
            </w:pPr>
            <w:r w:rsidRPr="00C372A4">
              <w:rPr>
                <w:rFonts w:cs="Calibri"/>
                <w:i/>
                <w:color w:val="000000" w:themeColor="text1"/>
                <w:sz w:val="24"/>
                <w:szCs w:val="24"/>
              </w:rPr>
              <w:t xml:space="preserve">We will inspire all children to reach their full potential across the curriculum. We will encourage and develop their ability to be independent thinkers and learners  </w:t>
            </w:r>
          </w:p>
        </w:tc>
        <w:tc>
          <w:tcPr>
            <w:tcW w:w="7655" w:type="dxa"/>
            <w:gridSpan w:val="5"/>
            <w:tcBorders>
              <w:top w:val="single" w:sz="4" w:space="0" w:color="auto"/>
              <w:left w:val="single" w:sz="4" w:space="0" w:color="auto"/>
              <w:bottom w:val="single" w:sz="4" w:space="0" w:color="auto"/>
              <w:right w:val="single" w:sz="4" w:space="0" w:color="auto"/>
            </w:tcBorders>
            <w:shd w:val="clear" w:color="auto" w:fill="90C5F6" w:themeFill="accent1" w:themeFillTint="66"/>
            <w:hideMark/>
          </w:tcPr>
          <w:p w14:paraId="5E0375D4" w14:textId="77777777" w:rsidR="00C372A4" w:rsidRPr="00C372A4" w:rsidRDefault="00C372A4" w:rsidP="00C372A4">
            <w:pPr>
              <w:rPr>
                <w:rFonts w:cs="Calibri"/>
                <w:b/>
                <w:sz w:val="24"/>
                <w:szCs w:val="24"/>
              </w:rPr>
            </w:pPr>
            <w:r w:rsidRPr="00C372A4">
              <w:rPr>
                <w:rFonts w:cs="Calibri"/>
                <w:b/>
                <w:sz w:val="24"/>
                <w:szCs w:val="24"/>
              </w:rPr>
              <w:t xml:space="preserve"> Context: </w:t>
            </w:r>
          </w:p>
          <w:p w14:paraId="45CC2E8B" w14:textId="77777777" w:rsidR="00C372A4" w:rsidRPr="00C372A4" w:rsidRDefault="00C372A4" w:rsidP="00C372A4">
            <w:pPr>
              <w:rPr>
                <w:rFonts w:cs="Calibri"/>
                <w:sz w:val="24"/>
                <w:szCs w:val="24"/>
              </w:rPr>
            </w:pPr>
            <w:r w:rsidRPr="00C372A4">
              <w:t>We have made great progress in regards to intent, implementation and impact. Last year all staff had training to deepen their understanding of how we intend to implement our curriculum and this year we are working on recording the impact. We have experienced staff and our teachers are passionate and driven.</w:t>
            </w:r>
          </w:p>
        </w:tc>
      </w:tr>
      <w:tr w:rsidR="00C372A4" w:rsidRPr="00C372A4" w14:paraId="7C0D06AF" w14:textId="77777777" w:rsidTr="00E84074">
        <w:trPr>
          <w:trHeight w:val="869"/>
        </w:trPr>
        <w:tc>
          <w:tcPr>
            <w:tcW w:w="3261" w:type="dxa"/>
            <w:tcBorders>
              <w:top w:val="single" w:sz="4" w:space="0" w:color="auto"/>
              <w:left w:val="single" w:sz="4" w:space="0" w:color="auto"/>
              <w:bottom w:val="single" w:sz="4" w:space="0" w:color="auto"/>
              <w:right w:val="single" w:sz="4" w:space="0" w:color="auto"/>
            </w:tcBorders>
            <w:hideMark/>
          </w:tcPr>
          <w:p w14:paraId="52001978" w14:textId="3756E264" w:rsidR="00C372A4" w:rsidRPr="00C372A4" w:rsidRDefault="00C372A4" w:rsidP="00C372A4">
            <w:pPr>
              <w:rPr>
                <w:b/>
                <w:bCs/>
                <w:sz w:val="24"/>
                <w:szCs w:val="24"/>
              </w:rPr>
            </w:pPr>
            <w:r w:rsidRPr="00C372A4">
              <w:rPr>
                <w:b/>
                <w:bCs/>
                <w:sz w:val="24"/>
                <w:szCs w:val="24"/>
              </w:rPr>
              <w:t xml:space="preserve">To improve further </w:t>
            </w:r>
            <w:r w:rsidR="00DB34F1">
              <w:rPr>
                <w:b/>
                <w:bCs/>
                <w:sz w:val="24"/>
                <w:szCs w:val="24"/>
              </w:rPr>
              <w:t>our excellent</w:t>
            </w:r>
            <w:r w:rsidR="008261FA">
              <w:rPr>
                <w:b/>
                <w:bCs/>
                <w:sz w:val="24"/>
                <w:szCs w:val="24"/>
              </w:rPr>
              <w:t xml:space="preserve"> provision we need to:</w:t>
            </w:r>
          </w:p>
        </w:tc>
        <w:tc>
          <w:tcPr>
            <w:tcW w:w="6350" w:type="dxa"/>
            <w:gridSpan w:val="2"/>
            <w:tcBorders>
              <w:top w:val="single" w:sz="4" w:space="0" w:color="auto"/>
              <w:left w:val="single" w:sz="4" w:space="0" w:color="auto"/>
              <w:bottom w:val="single" w:sz="4" w:space="0" w:color="auto"/>
              <w:right w:val="single" w:sz="4" w:space="0" w:color="auto"/>
            </w:tcBorders>
            <w:hideMark/>
          </w:tcPr>
          <w:p w14:paraId="68DDE064" w14:textId="77777777" w:rsidR="00C372A4" w:rsidRPr="00C372A4" w:rsidRDefault="00C372A4" w:rsidP="00C372A4">
            <w:pPr>
              <w:rPr>
                <w:b/>
                <w:bCs/>
                <w:sz w:val="24"/>
                <w:szCs w:val="24"/>
                <w:u w:val="single"/>
              </w:rPr>
            </w:pPr>
            <w:r w:rsidRPr="00C372A4">
              <w:rPr>
                <w:b/>
                <w:bCs/>
                <w:sz w:val="24"/>
                <w:szCs w:val="24"/>
                <w:u w:val="single"/>
              </w:rPr>
              <w:t xml:space="preserve">Actions or Tasks </w:t>
            </w:r>
          </w:p>
        </w:tc>
        <w:tc>
          <w:tcPr>
            <w:tcW w:w="879" w:type="dxa"/>
            <w:vMerge w:val="restart"/>
            <w:tcBorders>
              <w:top w:val="single" w:sz="4" w:space="0" w:color="auto"/>
              <w:left w:val="single" w:sz="4" w:space="0" w:color="auto"/>
              <w:bottom w:val="single" w:sz="4" w:space="0" w:color="auto"/>
              <w:right w:val="single" w:sz="4" w:space="0" w:color="auto"/>
            </w:tcBorders>
          </w:tcPr>
          <w:p w14:paraId="22F64754" w14:textId="77777777" w:rsidR="00C372A4" w:rsidRPr="006C75F5" w:rsidRDefault="00C372A4" w:rsidP="00C372A4">
            <w:pPr>
              <w:rPr>
                <w:b/>
                <w:bCs/>
                <w:sz w:val="24"/>
                <w:szCs w:val="24"/>
                <w:u w:val="single"/>
              </w:rPr>
            </w:pPr>
            <w:r w:rsidRPr="006C75F5">
              <w:rPr>
                <w:b/>
                <w:bCs/>
                <w:sz w:val="24"/>
                <w:szCs w:val="24"/>
                <w:u w:val="single"/>
              </w:rPr>
              <w:t xml:space="preserve">Start </w:t>
            </w:r>
          </w:p>
          <w:p w14:paraId="5D1B23AD" w14:textId="77777777" w:rsidR="00C372A4" w:rsidRPr="006C75F5" w:rsidRDefault="00C372A4" w:rsidP="00C372A4">
            <w:pPr>
              <w:rPr>
                <w:b/>
                <w:bCs/>
                <w:sz w:val="24"/>
                <w:szCs w:val="24"/>
                <w:u w:val="single"/>
              </w:rPr>
            </w:pPr>
          </w:p>
          <w:p w14:paraId="7C02A0DF" w14:textId="77777777" w:rsidR="00C372A4" w:rsidRPr="006C75F5" w:rsidRDefault="00C372A4" w:rsidP="00C372A4">
            <w:pPr>
              <w:rPr>
                <w:b/>
                <w:bCs/>
                <w:sz w:val="24"/>
                <w:szCs w:val="24"/>
                <w:u w:val="single"/>
              </w:rPr>
            </w:pPr>
          </w:p>
          <w:p w14:paraId="0ACA6856" w14:textId="38CD6E3F" w:rsidR="00C372A4" w:rsidRPr="006C75F5" w:rsidRDefault="00E84074" w:rsidP="00C372A4">
            <w:pPr>
              <w:rPr>
                <w:b/>
                <w:bCs/>
                <w:sz w:val="24"/>
                <w:szCs w:val="24"/>
                <w:u w:val="single"/>
              </w:rPr>
            </w:pPr>
            <w:r>
              <w:rPr>
                <w:b/>
                <w:bCs/>
                <w:sz w:val="24"/>
                <w:szCs w:val="24"/>
                <w:u w:val="single"/>
              </w:rPr>
              <w:t>Term 1-6</w:t>
            </w:r>
          </w:p>
          <w:p w14:paraId="12116F94" w14:textId="77777777" w:rsidR="00C372A4" w:rsidRPr="006C75F5" w:rsidRDefault="00C372A4" w:rsidP="00C372A4">
            <w:pPr>
              <w:rPr>
                <w:b/>
                <w:bCs/>
                <w:sz w:val="24"/>
                <w:szCs w:val="24"/>
                <w:u w:val="single"/>
              </w:rPr>
            </w:pPr>
          </w:p>
          <w:p w14:paraId="41F24D6B" w14:textId="77777777" w:rsidR="00C372A4" w:rsidRPr="006C75F5" w:rsidRDefault="00C372A4" w:rsidP="00C372A4">
            <w:pPr>
              <w:rPr>
                <w:b/>
                <w:bCs/>
                <w:sz w:val="24"/>
                <w:szCs w:val="24"/>
                <w:u w:val="single"/>
              </w:rPr>
            </w:pPr>
          </w:p>
          <w:p w14:paraId="0790D4BF" w14:textId="77777777" w:rsidR="00C372A4" w:rsidRPr="006C75F5" w:rsidRDefault="00C372A4" w:rsidP="00C372A4">
            <w:pPr>
              <w:rPr>
                <w:b/>
                <w:bCs/>
                <w:sz w:val="24"/>
                <w:szCs w:val="24"/>
                <w:u w:val="single"/>
              </w:rPr>
            </w:pPr>
          </w:p>
          <w:p w14:paraId="5A3E52D1" w14:textId="77777777" w:rsidR="00C372A4" w:rsidRPr="006C75F5" w:rsidRDefault="00C372A4" w:rsidP="00C372A4">
            <w:pPr>
              <w:rPr>
                <w:b/>
                <w:bCs/>
                <w:sz w:val="24"/>
                <w:szCs w:val="24"/>
                <w:u w:val="single"/>
              </w:rPr>
            </w:pPr>
          </w:p>
        </w:tc>
        <w:tc>
          <w:tcPr>
            <w:tcW w:w="850" w:type="dxa"/>
            <w:tcBorders>
              <w:top w:val="single" w:sz="4" w:space="0" w:color="auto"/>
              <w:left w:val="single" w:sz="4" w:space="0" w:color="auto"/>
              <w:bottom w:val="single" w:sz="4" w:space="0" w:color="auto"/>
              <w:right w:val="single" w:sz="4" w:space="0" w:color="auto"/>
            </w:tcBorders>
          </w:tcPr>
          <w:p w14:paraId="23FBF4F1" w14:textId="77777777" w:rsidR="00C372A4" w:rsidRPr="006C75F5" w:rsidRDefault="00C372A4" w:rsidP="00C372A4">
            <w:pPr>
              <w:rPr>
                <w:rFonts w:cs="Calibri"/>
                <w:b/>
                <w:sz w:val="24"/>
                <w:szCs w:val="24"/>
                <w:u w:val="single"/>
              </w:rPr>
            </w:pPr>
            <w:r w:rsidRPr="006C75F5">
              <w:rPr>
                <w:rFonts w:cs="Calibri"/>
                <w:b/>
                <w:sz w:val="24"/>
                <w:szCs w:val="24"/>
                <w:u w:val="single"/>
              </w:rPr>
              <w:t>Lead</w:t>
            </w:r>
          </w:p>
          <w:p w14:paraId="13F0934D" w14:textId="77777777" w:rsidR="00C372A4" w:rsidRPr="006C75F5" w:rsidRDefault="00C372A4" w:rsidP="00C372A4">
            <w:pPr>
              <w:rPr>
                <w:rFonts w:cs="Calibri"/>
                <w:b/>
                <w:sz w:val="24"/>
                <w:szCs w:val="24"/>
                <w:u w:val="single"/>
              </w:rPr>
            </w:pPr>
          </w:p>
        </w:tc>
        <w:tc>
          <w:tcPr>
            <w:tcW w:w="851" w:type="dxa"/>
            <w:tcBorders>
              <w:top w:val="single" w:sz="4" w:space="0" w:color="auto"/>
              <w:left w:val="single" w:sz="4" w:space="0" w:color="auto"/>
              <w:bottom w:val="single" w:sz="4" w:space="0" w:color="auto"/>
              <w:right w:val="single" w:sz="4" w:space="0" w:color="auto"/>
            </w:tcBorders>
            <w:hideMark/>
          </w:tcPr>
          <w:p w14:paraId="0F4FAAF8" w14:textId="77777777" w:rsidR="00C372A4" w:rsidRPr="006C75F5" w:rsidRDefault="00C372A4" w:rsidP="00C372A4">
            <w:pPr>
              <w:rPr>
                <w:rFonts w:cs="Calibri"/>
                <w:b/>
                <w:sz w:val="24"/>
                <w:szCs w:val="24"/>
                <w:u w:val="single"/>
              </w:rPr>
            </w:pPr>
            <w:r w:rsidRPr="006C75F5">
              <w:rPr>
                <w:rFonts w:cs="Calibri"/>
                <w:b/>
                <w:sz w:val="24"/>
                <w:szCs w:val="24"/>
                <w:u w:val="single"/>
              </w:rPr>
              <w:t>Cost</w:t>
            </w:r>
          </w:p>
        </w:tc>
        <w:tc>
          <w:tcPr>
            <w:tcW w:w="3118" w:type="dxa"/>
            <w:tcBorders>
              <w:top w:val="single" w:sz="4" w:space="0" w:color="auto"/>
              <w:left w:val="single" w:sz="4" w:space="0" w:color="auto"/>
              <w:bottom w:val="single" w:sz="4" w:space="0" w:color="auto"/>
              <w:right w:val="single" w:sz="4" w:space="0" w:color="auto"/>
            </w:tcBorders>
          </w:tcPr>
          <w:p w14:paraId="7E5EB632" w14:textId="77777777" w:rsidR="00C372A4" w:rsidRPr="00C372A4" w:rsidRDefault="00C372A4" w:rsidP="00C372A4">
            <w:pPr>
              <w:rPr>
                <w:rFonts w:cs="Calibri"/>
                <w:b/>
                <w:sz w:val="24"/>
                <w:szCs w:val="24"/>
                <w:u w:val="single"/>
              </w:rPr>
            </w:pPr>
            <w:r w:rsidRPr="00C372A4">
              <w:rPr>
                <w:rFonts w:cs="Calibri"/>
                <w:b/>
                <w:sz w:val="24"/>
                <w:szCs w:val="24"/>
                <w:u w:val="single"/>
              </w:rPr>
              <w:t>Monitoring</w:t>
            </w:r>
          </w:p>
          <w:p w14:paraId="12808EA8" w14:textId="77777777" w:rsidR="00C372A4" w:rsidRPr="00C372A4" w:rsidRDefault="00C372A4" w:rsidP="00C372A4">
            <w:pPr>
              <w:rPr>
                <w:b/>
                <w:bCs/>
                <w:color w:val="000000" w:themeColor="text1"/>
                <w:sz w:val="18"/>
                <w:szCs w:val="18"/>
                <w:u w:val="single"/>
              </w:rPr>
            </w:pPr>
            <w:r w:rsidRPr="00C372A4">
              <w:rPr>
                <w:b/>
                <w:bCs/>
                <w:color w:val="000000" w:themeColor="text1"/>
                <w:sz w:val="18"/>
                <w:szCs w:val="18"/>
                <w:u w:val="single"/>
              </w:rPr>
              <w:t>GOVs</w:t>
            </w:r>
          </w:p>
          <w:p w14:paraId="68ED8B7C" w14:textId="77777777" w:rsidR="00C372A4" w:rsidRPr="00C372A4" w:rsidRDefault="00C372A4" w:rsidP="00C372A4">
            <w:pPr>
              <w:rPr>
                <w:sz w:val="24"/>
                <w:szCs w:val="24"/>
              </w:rPr>
            </w:pPr>
          </w:p>
        </w:tc>
      </w:tr>
      <w:tr w:rsidR="00C372A4" w:rsidRPr="00C372A4" w14:paraId="43EF52CD" w14:textId="77777777" w:rsidTr="00E84074">
        <w:trPr>
          <w:trHeight w:val="1278"/>
        </w:trPr>
        <w:tc>
          <w:tcPr>
            <w:tcW w:w="3261" w:type="dxa"/>
            <w:tcBorders>
              <w:top w:val="single" w:sz="4" w:space="0" w:color="auto"/>
              <w:left w:val="single" w:sz="4" w:space="0" w:color="auto"/>
              <w:bottom w:val="single" w:sz="4" w:space="0" w:color="auto"/>
              <w:right w:val="single" w:sz="4" w:space="0" w:color="auto"/>
            </w:tcBorders>
          </w:tcPr>
          <w:p w14:paraId="560ECC05" w14:textId="634AABDE" w:rsidR="00AA30C3" w:rsidRPr="00EA1467" w:rsidRDefault="00224625" w:rsidP="008C1DDD">
            <w:r>
              <w:t>1</w:t>
            </w:r>
            <w:r w:rsidR="00FA2428">
              <w:t>, Deepen</w:t>
            </w:r>
            <w:r w:rsidR="008C1DDD">
              <w:t xml:space="preserve"> pupils understanding of maths </w:t>
            </w:r>
            <w:r w:rsidR="00BE7D88">
              <w:t xml:space="preserve">particularly looking at </w:t>
            </w:r>
            <w:r w:rsidR="008C1DDD">
              <w:t xml:space="preserve">the </w:t>
            </w:r>
            <w:r w:rsidR="00BE7D88">
              <w:t>greater depth</w:t>
            </w:r>
            <w:r w:rsidR="008C1DDD">
              <w:t xml:space="preserve"> and continue to develop</w:t>
            </w:r>
            <w:r w:rsidR="00BE7D88">
              <w:t xml:space="preserve"> competent and confident mathematicians.  </w:t>
            </w:r>
          </w:p>
        </w:tc>
        <w:tc>
          <w:tcPr>
            <w:tcW w:w="6350" w:type="dxa"/>
            <w:gridSpan w:val="2"/>
            <w:tcBorders>
              <w:top w:val="single" w:sz="4" w:space="0" w:color="auto"/>
              <w:left w:val="single" w:sz="4" w:space="0" w:color="auto"/>
              <w:bottom w:val="single" w:sz="4" w:space="0" w:color="auto"/>
              <w:right w:val="single" w:sz="4" w:space="0" w:color="auto"/>
            </w:tcBorders>
            <w:hideMark/>
          </w:tcPr>
          <w:p w14:paraId="4E43ADE2" w14:textId="49B54DDF" w:rsidR="00AA30C3" w:rsidRDefault="00BE7D88" w:rsidP="00C372A4">
            <w:r>
              <w:t xml:space="preserve">Complete our second year of the Maths Mastery Funded Programme. </w:t>
            </w:r>
          </w:p>
          <w:p w14:paraId="03105F59" w14:textId="77777777" w:rsidR="00BE7D88" w:rsidRDefault="00BE7D88" w:rsidP="00C372A4">
            <w:r>
              <w:t xml:space="preserve">Release teachers to attend training and meetings. </w:t>
            </w:r>
          </w:p>
          <w:p w14:paraId="48CBD4D6" w14:textId="77777777" w:rsidR="00BE7D88" w:rsidRDefault="00BE7D88" w:rsidP="00C372A4">
            <w:r>
              <w:t xml:space="preserve">HT to meet with AW maths specialist </w:t>
            </w:r>
          </w:p>
          <w:p w14:paraId="4BD1A47D" w14:textId="2D25D918" w:rsidR="00BE7D88" w:rsidRDefault="008C1DDD" w:rsidP="00C372A4">
            <w:r>
              <w:t>C</w:t>
            </w:r>
            <w:r w:rsidR="00BE7D88">
              <w:t xml:space="preserve">reate a new </w:t>
            </w:r>
            <w:r>
              <w:t xml:space="preserve">timetable/system for delivering the maths lessons to single years 2, 3 and 4 utilising the hall for the other pupils and the TA’s. Review and adjust as necessary. </w:t>
            </w:r>
          </w:p>
          <w:p w14:paraId="20062D1C" w14:textId="332B6F6C" w:rsidR="008C1DDD" w:rsidRDefault="008C1DDD" w:rsidP="00C372A4">
            <w:r>
              <w:t xml:space="preserve">Funded project- Mastery Number – Delivered in 15 minute sessions. </w:t>
            </w:r>
          </w:p>
          <w:p w14:paraId="10B5BB0E" w14:textId="0AC651BA" w:rsidR="008C1DDD" w:rsidRPr="00C372A4" w:rsidRDefault="008C1DDD" w:rsidP="00C372A4">
            <w:r>
              <w:t>D</w:t>
            </w:r>
            <w:r w:rsidRPr="008C1DDD">
              <w:t>evelop your classroom practice and pedagog</w:t>
            </w:r>
            <w:r>
              <w:t xml:space="preserve">y with professional development for new staff. </w:t>
            </w:r>
          </w:p>
        </w:tc>
        <w:tc>
          <w:tcPr>
            <w:tcW w:w="879" w:type="dxa"/>
            <w:vMerge/>
            <w:tcBorders>
              <w:top w:val="single" w:sz="4" w:space="0" w:color="auto"/>
              <w:left w:val="single" w:sz="4" w:space="0" w:color="auto"/>
              <w:bottom w:val="single" w:sz="4" w:space="0" w:color="auto"/>
              <w:right w:val="single" w:sz="4" w:space="0" w:color="auto"/>
            </w:tcBorders>
            <w:vAlign w:val="center"/>
            <w:hideMark/>
          </w:tcPr>
          <w:p w14:paraId="26D5B665" w14:textId="77777777" w:rsidR="00C372A4" w:rsidRPr="00C372A4" w:rsidRDefault="00C372A4" w:rsidP="00C372A4">
            <w:pPr>
              <w:rPr>
                <w:b/>
                <w:bCs/>
                <w:u w:val="single"/>
              </w:rPr>
            </w:pPr>
          </w:p>
        </w:tc>
        <w:tc>
          <w:tcPr>
            <w:tcW w:w="850" w:type="dxa"/>
            <w:tcBorders>
              <w:top w:val="single" w:sz="4" w:space="0" w:color="auto"/>
              <w:left w:val="single" w:sz="4" w:space="0" w:color="auto"/>
              <w:bottom w:val="single" w:sz="4" w:space="0" w:color="auto"/>
              <w:right w:val="single" w:sz="4" w:space="0" w:color="auto"/>
            </w:tcBorders>
          </w:tcPr>
          <w:p w14:paraId="76D3BBD3" w14:textId="3CC256C1" w:rsidR="00C372A4" w:rsidRDefault="00C372A4" w:rsidP="00C372A4"/>
          <w:p w14:paraId="13B72691" w14:textId="3E06B16B" w:rsidR="00C372A4" w:rsidRDefault="00D3206C" w:rsidP="00C372A4">
            <w:proofErr w:type="gramStart"/>
            <w:r>
              <w:t>SA and ST</w:t>
            </w:r>
            <w:proofErr w:type="gramEnd"/>
            <w:r>
              <w:t xml:space="preserve"> </w:t>
            </w:r>
            <w:r w:rsidR="0021353F">
              <w:t xml:space="preserve">and all teachers. </w:t>
            </w:r>
          </w:p>
          <w:p w14:paraId="6FC2FDE8" w14:textId="06FD0219" w:rsidR="00D3206C" w:rsidRPr="00C372A4" w:rsidRDefault="00D3206C" w:rsidP="00C372A4"/>
        </w:tc>
        <w:tc>
          <w:tcPr>
            <w:tcW w:w="851" w:type="dxa"/>
            <w:tcBorders>
              <w:top w:val="single" w:sz="4" w:space="0" w:color="auto"/>
              <w:left w:val="single" w:sz="4" w:space="0" w:color="auto"/>
              <w:bottom w:val="single" w:sz="4" w:space="0" w:color="auto"/>
              <w:right w:val="single" w:sz="4" w:space="0" w:color="auto"/>
            </w:tcBorders>
          </w:tcPr>
          <w:p w14:paraId="7CCF5500" w14:textId="65452466" w:rsidR="008261FA" w:rsidRDefault="00D3206C" w:rsidP="008261FA">
            <w:r>
              <w:t>Supply</w:t>
            </w:r>
          </w:p>
          <w:p w14:paraId="28923D7D" w14:textId="24D5F2DA" w:rsidR="00D3206C" w:rsidRDefault="00D3206C" w:rsidP="008261FA">
            <w:r>
              <w:t>£500</w:t>
            </w:r>
          </w:p>
          <w:p w14:paraId="3ED26212" w14:textId="77777777" w:rsidR="00D3206C" w:rsidRPr="00C372A4" w:rsidRDefault="00D3206C" w:rsidP="008261FA"/>
          <w:p w14:paraId="2693967C" w14:textId="292F65B5" w:rsidR="00CC0524" w:rsidRPr="00C372A4" w:rsidRDefault="00CC0524" w:rsidP="00C372A4"/>
        </w:tc>
        <w:tc>
          <w:tcPr>
            <w:tcW w:w="3118" w:type="dxa"/>
            <w:tcBorders>
              <w:top w:val="single" w:sz="4" w:space="0" w:color="auto"/>
              <w:left w:val="single" w:sz="4" w:space="0" w:color="auto"/>
              <w:bottom w:val="single" w:sz="4" w:space="0" w:color="auto"/>
              <w:right w:val="single" w:sz="4" w:space="0" w:color="auto"/>
            </w:tcBorders>
            <w:hideMark/>
          </w:tcPr>
          <w:p w14:paraId="3668747B" w14:textId="00A66582" w:rsidR="00525253" w:rsidRPr="00525253" w:rsidRDefault="00525253" w:rsidP="00525253">
            <w:pPr>
              <w:rPr>
                <w:sz w:val="24"/>
                <w:szCs w:val="24"/>
              </w:rPr>
            </w:pPr>
            <w:r w:rsidRPr="00525253">
              <w:rPr>
                <w:sz w:val="24"/>
                <w:szCs w:val="24"/>
              </w:rPr>
              <w:t xml:space="preserve">Staff feedback </w:t>
            </w:r>
          </w:p>
          <w:p w14:paraId="79A1BBB2" w14:textId="671EA614" w:rsidR="00525253" w:rsidRPr="00525253" w:rsidRDefault="002971A4" w:rsidP="00525253">
            <w:pPr>
              <w:rPr>
                <w:sz w:val="24"/>
                <w:szCs w:val="24"/>
              </w:rPr>
            </w:pPr>
            <w:r>
              <w:rPr>
                <w:sz w:val="24"/>
                <w:szCs w:val="24"/>
              </w:rPr>
              <w:t xml:space="preserve">Lesson observations SA and ST </w:t>
            </w:r>
          </w:p>
          <w:p w14:paraId="51C03E7E" w14:textId="77777777" w:rsidR="002971A4" w:rsidRDefault="00525253" w:rsidP="00525253">
            <w:pPr>
              <w:rPr>
                <w:sz w:val="24"/>
                <w:szCs w:val="24"/>
              </w:rPr>
            </w:pPr>
            <w:r w:rsidRPr="00525253">
              <w:rPr>
                <w:sz w:val="24"/>
                <w:szCs w:val="24"/>
              </w:rPr>
              <w:t xml:space="preserve">Link Governor- Meet with the </w:t>
            </w:r>
            <w:r w:rsidR="002971A4">
              <w:rPr>
                <w:sz w:val="24"/>
                <w:szCs w:val="24"/>
              </w:rPr>
              <w:t>leads</w:t>
            </w:r>
          </w:p>
          <w:p w14:paraId="4CAA9D84" w14:textId="2277134B" w:rsidR="00525253" w:rsidRPr="00525253" w:rsidRDefault="002971A4" w:rsidP="00525253">
            <w:pPr>
              <w:rPr>
                <w:sz w:val="24"/>
                <w:szCs w:val="24"/>
              </w:rPr>
            </w:pPr>
            <w:r>
              <w:rPr>
                <w:sz w:val="24"/>
                <w:szCs w:val="24"/>
              </w:rPr>
              <w:t xml:space="preserve">Class visits  </w:t>
            </w:r>
          </w:p>
          <w:p w14:paraId="4869A28D" w14:textId="1F9508AE" w:rsidR="00525253" w:rsidRPr="00525253" w:rsidRDefault="00525253" w:rsidP="00525253">
            <w:pPr>
              <w:rPr>
                <w:sz w:val="24"/>
                <w:szCs w:val="24"/>
              </w:rPr>
            </w:pPr>
            <w:r w:rsidRPr="00525253">
              <w:rPr>
                <w:sz w:val="24"/>
                <w:szCs w:val="24"/>
              </w:rPr>
              <w:t>Conduct Pupil interview</w:t>
            </w:r>
            <w:r w:rsidR="002971A4">
              <w:rPr>
                <w:sz w:val="24"/>
                <w:szCs w:val="24"/>
              </w:rPr>
              <w:t>s</w:t>
            </w:r>
          </w:p>
          <w:p w14:paraId="178DCDA6" w14:textId="337AC833" w:rsidR="00525253" w:rsidRDefault="00525253" w:rsidP="00525253">
            <w:pPr>
              <w:rPr>
                <w:sz w:val="24"/>
                <w:szCs w:val="24"/>
              </w:rPr>
            </w:pPr>
            <w:r w:rsidRPr="00525253">
              <w:rPr>
                <w:sz w:val="24"/>
                <w:szCs w:val="24"/>
              </w:rPr>
              <w:t xml:space="preserve">Book scrutiny to be </w:t>
            </w:r>
            <w:r w:rsidR="002971A4">
              <w:rPr>
                <w:sz w:val="24"/>
                <w:szCs w:val="24"/>
              </w:rPr>
              <w:t>completed</w:t>
            </w:r>
          </w:p>
          <w:p w14:paraId="0700C76D" w14:textId="353D7044" w:rsidR="002E2CF9" w:rsidRPr="00C372A4" w:rsidRDefault="002971A4" w:rsidP="00C372A4">
            <w:pPr>
              <w:rPr>
                <w:sz w:val="24"/>
                <w:szCs w:val="24"/>
              </w:rPr>
            </w:pPr>
            <w:r>
              <w:rPr>
                <w:sz w:val="24"/>
                <w:szCs w:val="24"/>
              </w:rPr>
              <w:t xml:space="preserve">Compare summer assessments </w:t>
            </w:r>
          </w:p>
        </w:tc>
      </w:tr>
    </w:tbl>
    <w:tbl>
      <w:tblPr>
        <w:tblStyle w:val="TableGrid11"/>
        <w:tblpPr w:leftFromText="180" w:rightFromText="180" w:vertAnchor="text" w:tblpX="-10" w:tblpY="1"/>
        <w:tblOverlap w:val="never"/>
        <w:tblW w:w="15314" w:type="dxa"/>
        <w:tblInd w:w="0" w:type="dxa"/>
        <w:tblLayout w:type="fixed"/>
        <w:tblLook w:val="04A0" w:firstRow="1" w:lastRow="0" w:firstColumn="1" w:lastColumn="0" w:noHBand="0" w:noVBand="1"/>
      </w:tblPr>
      <w:tblGrid>
        <w:gridCol w:w="3256"/>
        <w:gridCol w:w="6378"/>
        <w:gridCol w:w="851"/>
        <w:gridCol w:w="850"/>
        <w:gridCol w:w="851"/>
        <w:gridCol w:w="3128"/>
      </w:tblGrid>
      <w:tr w:rsidR="00DB34F1" w:rsidRPr="00C372A4" w14:paraId="44D1F03C" w14:textId="77777777" w:rsidTr="00E84074">
        <w:trPr>
          <w:trHeight w:val="1408"/>
        </w:trPr>
        <w:tc>
          <w:tcPr>
            <w:tcW w:w="3256" w:type="dxa"/>
            <w:tcBorders>
              <w:top w:val="single" w:sz="4" w:space="0" w:color="auto"/>
              <w:left w:val="single" w:sz="4" w:space="0" w:color="auto"/>
              <w:bottom w:val="single" w:sz="4" w:space="0" w:color="auto"/>
              <w:right w:val="single" w:sz="4" w:space="0" w:color="auto"/>
            </w:tcBorders>
            <w:hideMark/>
          </w:tcPr>
          <w:p w14:paraId="08A6DFD3" w14:textId="77777777" w:rsidR="00DB34F1" w:rsidRDefault="00525253" w:rsidP="00F01C66">
            <w:pPr>
              <w:spacing w:line="256" w:lineRule="auto"/>
            </w:pPr>
            <w:r>
              <w:t xml:space="preserve">Adapt the planning and delivery of our writing and oracy lessons across the school to sequence the range of books studied. </w:t>
            </w:r>
          </w:p>
          <w:p w14:paraId="6F6C88B9" w14:textId="77777777" w:rsidR="00E54BB9" w:rsidRDefault="00E54BB9" w:rsidP="00F01C66">
            <w:pPr>
              <w:spacing w:line="256" w:lineRule="auto"/>
            </w:pPr>
          </w:p>
          <w:p w14:paraId="760767C4" w14:textId="77777777" w:rsidR="00994667" w:rsidRDefault="00994667" w:rsidP="00F01C66">
            <w:pPr>
              <w:spacing w:line="256" w:lineRule="auto"/>
            </w:pPr>
          </w:p>
          <w:p w14:paraId="26AFB1F0" w14:textId="77777777" w:rsidR="00E84074" w:rsidRDefault="00E84074" w:rsidP="00F01C66">
            <w:pPr>
              <w:spacing w:line="256" w:lineRule="auto"/>
            </w:pPr>
          </w:p>
          <w:p w14:paraId="5DD69694" w14:textId="77777777" w:rsidR="00E84074" w:rsidRDefault="00E84074" w:rsidP="00F01C66">
            <w:pPr>
              <w:spacing w:line="256" w:lineRule="auto"/>
            </w:pPr>
          </w:p>
          <w:p w14:paraId="4F4850C6" w14:textId="3D4A1363" w:rsidR="00E54BB9" w:rsidRPr="00C372A4" w:rsidRDefault="00E54BB9" w:rsidP="00F01C66">
            <w:pPr>
              <w:spacing w:line="256" w:lineRule="auto"/>
            </w:pPr>
            <w:r w:rsidRPr="00E54BB9">
              <w:t xml:space="preserve">Robust systems for monitoring the quality of education across the school </w:t>
            </w:r>
            <w:proofErr w:type="gramStart"/>
            <w:r w:rsidRPr="00E54BB9">
              <w:t>are fully in embedded</w:t>
            </w:r>
            <w:proofErr w:type="gramEnd"/>
            <w:r w:rsidRPr="00E54BB9">
              <w:t>.</w:t>
            </w:r>
          </w:p>
        </w:tc>
        <w:tc>
          <w:tcPr>
            <w:tcW w:w="6378" w:type="dxa"/>
            <w:tcBorders>
              <w:top w:val="single" w:sz="4" w:space="0" w:color="auto"/>
              <w:left w:val="single" w:sz="4" w:space="0" w:color="auto"/>
              <w:right w:val="single" w:sz="4" w:space="0" w:color="auto"/>
            </w:tcBorders>
          </w:tcPr>
          <w:p w14:paraId="65258591" w14:textId="3A5551D2" w:rsidR="00525253" w:rsidRDefault="00525253" w:rsidP="00C572BF">
            <w:r>
              <w:t xml:space="preserve">New Literacy lead now in place </w:t>
            </w:r>
          </w:p>
          <w:p w14:paraId="78D452CA" w14:textId="34243EB2" w:rsidR="00DB34F1" w:rsidRDefault="00BA7CB1" w:rsidP="00C572BF">
            <w:r>
              <w:t>Purchase an English planning tool across the school from</w:t>
            </w:r>
            <w:r w:rsidR="0021353F">
              <w:t xml:space="preserve"> a company called Literacy Tree</w:t>
            </w:r>
          </w:p>
          <w:p w14:paraId="43D9CC6C" w14:textId="19F85DA7" w:rsidR="00BA7CB1" w:rsidRDefault="00BA7CB1" w:rsidP="00C572BF">
            <w:r>
              <w:t xml:space="preserve">Map the books needed and purchase </w:t>
            </w:r>
            <w:r w:rsidR="00525253">
              <w:t>any in the programme.</w:t>
            </w:r>
          </w:p>
          <w:p w14:paraId="682D8730" w14:textId="701BA063" w:rsidR="00525253" w:rsidRDefault="00525253" w:rsidP="00C572BF"/>
          <w:p w14:paraId="3F455CAF" w14:textId="77777777" w:rsidR="00525253" w:rsidRDefault="00525253" w:rsidP="00C572BF">
            <w:pPr>
              <w:rPr>
                <w:highlight w:val="yellow"/>
              </w:rPr>
            </w:pPr>
          </w:p>
          <w:p w14:paraId="2F85CCF2" w14:textId="77777777" w:rsidR="00E84074" w:rsidRDefault="00E84074" w:rsidP="00C572BF"/>
          <w:p w14:paraId="100FC8C6" w14:textId="77777777" w:rsidR="00E84074" w:rsidRDefault="00E84074" w:rsidP="00C572BF"/>
          <w:p w14:paraId="7136E1D5" w14:textId="77777777" w:rsidR="00E84074" w:rsidRDefault="00E84074" w:rsidP="00C572BF"/>
          <w:p w14:paraId="0C24647E" w14:textId="17C4BA97" w:rsidR="00E54BB9" w:rsidRDefault="00E54BB9" w:rsidP="00C572BF">
            <w:r w:rsidRPr="00E54BB9">
              <w:t xml:space="preserve">Coordinators to lead staff in planning high-quality new units of work, where necessary. </w:t>
            </w:r>
          </w:p>
          <w:p w14:paraId="4CFAA242" w14:textId="7E6416D5" w:rsidR="00E54BB9" w:rsidRDefault="00E54BB9" w:rsidP="00C572BF">
            <w:r w:rsidRPr="00E54BB9">
              <w:t>Subject co-ordinators to ensure that pupil voice is an integral part of their sub</w:t>
            </w:r>
            <w:r>
              <w:t>ject monitoring.</w:t>
            </w:r>
          </w:p>
          <w:p w14:paraId="60CCE6E2" w14:textId="5235A6E8" w:rsidR="00E84074" w:rsidRDefault="00E84074" w:rsidP="00C572BF">
            <w:r>
              <w:t xml:space="preserve">Buy a new RE scheme of work to enhance the delivery. </w:t>
            </w:r>
          </w:p>
          <w:p w14:paraId="3A09DB04" w14:textId="77777777" w:rsidR="00E54BB9" w:rsidRDefault="00E54BB9" w:rsidP="00E54BB9">
            <w:r w:rsidRPr="00E54BB9">
              <w:t>Whole school work sampling for every su</w:t>
            </w:r>
            <w:r>
              <w:t xml:space="preserve">bject to take place in Nov and </w:t>
            </w:r>
            <w:r w:rsidRPr="00E54BB9">
              <w:t xml:space="preserve">May. </w:t>
            </w:r>
          </w:p>
          <w:p w14:paraId="6BE65552" w14:textId="77777777" w:rsidR="00E54BB9" w:rsidRDefault="00E54BB9" w:rsidP="00E54BB9">
            <w:r w:rsidRPr="00E54BB9">
              <w:lastRenderedPageBreak/>
              <w:t xml:space="preserve"> ½ termly meetings with Curriculum Ambassadors to ensure pupil voice </w:t>
            </w:r>
            <w:proofErr w:type="gramStart"/>
            <w:r w:rsidRPr="00E54BB9">
              <w:t>is used</w:t>
            </w:r>
            <w:proofErr w:type="gramEnd"/>
            <w:r w:rsidRPr="00E54BB9">
              <w:t xml:space="preserve"> to help develop the curriculum. </w:t>
            </w:r>
          </w:p>
          <w:p w14:paraId="44BD49F0" w14:textId="6182A44F" w:rsidR="00E84074" w:rsidRPr="00E54BB9" w:rsidRDefault="00E84074" w:rsidP="00E54BB9"/>
        </w:tc>
        <w:tc>
          <w:tcPr>
            <w:tcW w:w="851" w:type="dxa"/>
            <w:tcBorders>
              <w:top w:val="single" w:sz="4" w:space="0" w:color="auto"/>
              <w:left w:val="single" w:sz="4" w:space="0" w:color="auto"/>
              <w:bottom w:val="single" w:sz="4" w:space="0" w:color="auto"/>
              <w:right w:val="single" w:sz="4" w:space="0" w:color="auto"/>
            </w:tcBorders>
          </w:tcPr>
          <w:p w14:paraId="2CCA4D30" w14:textId="77777777" w:rsidR="00DB34F1" w:rsidRPr="00C372A4" w:rsidRDefault="00DB34F1" w:rsidP="00F01C66"/>
          <w:p w14:paraId="67FFEB79" w14:textId="034444DF" w:rsidR="00DB34F1" w:rsidRPr="00C372A4" w:rsidRDefault="00E84074" w:rsidP="00F01C66">
            <w:r>
              <w:t>Term 2-6</w:t>
            </w:r>
          </w:p>
        </w:tc>
        <w:tc>
          <w:tcPr>
            <w:tcW w:w="850" w:type="dxa"/>
            <w:tcBorders>
              <w:top w:val="single" w:sz="4" w:space="0" w:color="auto"/>
              <w:left w:val="single" w:sz="4" w:space="0" w:color="auto"/>
              <w:bottom w:val="single" w:sz="4" w:space="0" w:color="auto"/>
              <w:right w:val="single" w:sz="4" w:space="0" w:color="auto"/>
            </w:tcBorders>
          </w:tcPr>
          <w:p w14:paraId="50D8905D" w14:textId="24D7DD80" w:rsidR="00DB34F1" w:rsidRDefault="00D3206C" w:rsidP="00F01C66">
            <w:r>
              <w:t>JC</w:t>
            </w:r>
          </w:p>
          <w:p w14:paraId="3AF49CFB" w14:textId="6CC59BC6" w:rsidR="00DB34F1" w:rsidRDefault="00DB34F1" w:rsidP="00F01C66"/>
          <w:p w14:paraId="5FF97445" w14:textId="4EC3AE3C" w:rsidR="00DB34F1" w:rsidRPr="00C372A4" w:rsidRDefault="00DB34F1" w:rsidP="00F01C66"/>
        </w:tc>
        <w:tc>
          <w:tcPr>
            <w:tcW w:w="851" w:type="dxa"/>
            <w:tcBorders>
              <w:top w:val="single" w:sz="4" w:space="0" w:color="auto"/>
              <w:left w:val="single" w:sz="4" w:space="0" w:color="auto"/>
              <w:bottom w:val="single" w:sz="4" w:space="0" w:color="auto"/>
              <w:right w:val="single" w:sz="4" w:space="0" w:color="auto"/>
            </w:tcBorders>
          </w:tcPr>
          <w:p w14:paraId="7FEE69CF" w14:textId="79A2BD26" w:rsidR="00DB34F1" w:rsidRDefault="00E84074" w:rsidP="00F01C66">
            <w:r>
              <w:t>£1500</w:t>
            </w:r>
          </w:p>
          <w:p w14:paraId="0F24FB61" w14:textId="18CC67E5" w:rsidR="00E84074" w:rsidRDefault="00E84074" w:rsidP="00F01C66"/>
          <w:p w14:paraId="74BA83BF" w14:textId="325D2223" w:rsidR="00E84074" w:rsidRDefault="00E84074" w:rsidP="00F01C66"/>
          <w:p w14:paraId="39F353FC" w14:textId="46E9B806" w:rsidR="00E84074" w:rsidRDefault="00E84074" w:rsidP="00F01C66"/>
          <w:p w14:paraId="0F4590FB" w14:textId="7AD795A4" w:rsidR="00E84074" w:rsidRDefault="00E84074" w:rsidP="00F01C66"/>
          <w:p w14:paraId="3B94B814" w14:textId="5366A8B6" w:rsidR="00E84074" w:rsidRDefault="00E84074" w:rsidP="00F01C66"/>
          <w:p w14:paraId="246338F8" w14:textId="0D8D3652" w:rsidR="00E84074" w:rsidRDefault="00E84074" w:rsidP="00F01C66"/>
          <w:p w14:paraId="7D69B26A" w14:textId="5AEE8969" w:rsidR="00E84074" w:rsidRDefault="00E84074" w:rsidP="00F01C66"/>
          <w:p w14:paraId="0C1A798F" w14:textId="6EB61274" w:rsidR="00E84074" w:rsidRDefault="00E84074" w:rsidP="00F01C66"/>
          <w:p w14:paraId="59EECC1F" w14:textId="059D3A15" w:rsidR="00E84074" w:rsidRDefault="00E84074" w:rsidP="00F01C66">
            <w:r>
              <w:t>£500</w:t>
            </w:r>
          </w:p>
          <w:p w14:paraId="22C6496C" w14:textId="77777777" w:rsidR="00DB34F1" w:rsidRDefault="00DB34F1" w:rsidP="00F01C66"/>
          <w:p w14:paraId="2BFB7AE5" w14:textId="77777777" w:rsidR="00DB34F1" w:rsidRDefault="00DB34F1" w:rsidP="00F01C66"/>
          <w:p w14:paraId="69A661AE" w14:textId="77777777" w:rsidR="00DB34F1" w:rsidRDefault="00DB34F1" w:rsidP="00F01C66"/>
          <w:p w14:paraId="2EFE3CC9" w14:textId="77777777" w:rsidR="00DB34F1" w:rsidRDefault="00DB34F1" w:rsidP="00F01C66"/>
          <w:p w14:paraId="4A1094C7" w14:textId="4AC14AD4" w:rsidR="00DB34F1" w:rsidRPr="00C372A4" w:rsidRDefault="00DB34F1" w:rsidP="00F01C66"/>
        </w:tc>
        <w:tc>
          <w:tcPr>
            <w:tcW w:w="3128" w:type="dxa"/>
            <w:tcBorders>
              <w:top w:val="single" w:sz="4" w:space="0" w:color="auto"/>
              <w:left w:val="single" w:sz="4" w:space="0" w:color="auto"/>
              <w:bottom w:val="single" w:sz="4" w:space="0" w:color="auto"/>
              <w:right w:val="single" w:sz="4" w:space="0" w:color="auto"/>
            </w:tcBorders>
          </w:tcPr>
          <w:p w14:paraId="792865A4" w14:textId="1AF49EBC" w:rsidR="00DB34F1" w:rsidRDefault="00525253" w:rsidP="00F01C66">
            <w:r>
              <w:t xml:space="preserve">Staff feedback </w:t>
            </w:r>
          </w:p>
          <w:p w14:paraId="2EA5A8C0" w14:textId="53896099" w:rsidR="00525253" w:rsidRDefault="00525253" w:rsidP="00F01C66">
            <w:r>
              <w:t>Learning walks from Literacy lead- Feedback to staff</w:t>
            </w:r>
          </w:p>
          <w:p w14:paraId="584B9F07" w14:textId="23596EDD" w:rsidR="00525253" w:rsidRDefault="002971A4" w:rsidP="00F01C66">
            <w:r>
              <w:t xml:space="preserve">Lesson observations </w:t>
            </w:r>
          </w:p>
          <w:p w14:paraId="5707608A" w14:textId="24A94E54" w:rsidR="00525253" w:rsidRDefault="00525253" w:rsidP="00F01C66">
            <w:r>
              <w:t>Link Governor- Meet with the Literacy Lead Term 2 and Term 5</w:t>
            </w:r>
          </w:p>
          <w:p w14:paraId="2EDB5F0E" w14:textId="510F6EDD" w:rsidR="00525253" w:rsidRDefault="00525253" w:rsidP="00F01C66">
            <w:r>
              <w:t>Conduct Pupil interview</w:t>
            </w:r>
          </w:p>
          <w:p w14:paraId="581D013B" w14:textId="7CF073B0" w:rsidR="00525253" w:rsidRDefault="00525253" w:rsidP="00F01C66">
            <w:r w:rsidRPr="00525253">
              <w:t>Book scrutiny</w:t>
            </w:r>
            <w:r>
              <w:t xml:space="preserve"> to be completed with LL and governor x 2 </w:t>
            </w:r>
          </w:p>
          <w:p w14:paraId="2F930F2A" w14:textId="156CED39" w:rsidR="00525253" w:rsidRDefault="00525253" w:rsidP="00F01C66">
            <w:r>
              <w:t xml:space="preserve">Assessment data </w:t>
            </w:r>
          </w:p>
          <w:p w14:paraId="0ED558AF" w14:textId="29B7F529" w:rsidR="00E84074" w:rsidRDefault="00E84074" w:rsidP="00F01C66"/>
          <w:p w14:paraId="1144F998" w14:textId="6F50E261" w:rsidR="00E84074" w:rsidRDefault="00E84074" w:rsidP="00F01C66">
            <w:r>
              <w:t xml:space="preserve">Heads Reports </w:t>
            </w:r>
          </w:p>
          <w:p w14:paraId="0D0983C0" w14:textId="77777777" w:rsidR="00E84074" w:rsidRPr="00525253" w:rsidRDefault="00E84074" w:rsidP="00F01C66"/>
          <w:p w14:paraId="4849731D" w14:textId="5CD77397" w:rsidR="00DB34F1" w:rsidRPr="00C372A4" w:rsidRDefault="00DB34F1" w:rsidP="00F01C66"/>
        </w:tc>
      </w:tr>
      <w:tr w:rsidR="00C372A4" w:rsidRPr="00C372A4" w14:paraId="0745A67A" w14:textId="77777777" w:rsidTr="008C1DDD">
        <w:trPr>
          <w:trHeight w:val="480"/>
        </w:trPr>
        <w:tc>
          <w:tcPr>
            <w:tcW w:w="3256" w:type="dxa"/>
            <w:tcBorders>
              <w:top w:val="single" w:sz="4" w:space="0" w:color="auto"/>
              <w:left w:val="single" w:sz="4" w:space="0" w:color="auto"/>
              <w:bottom w:val="single" w:sz="4" w:space="0" w:color="auto"/>
              <w:right w:val="single" w:sz="4" w:space="0" w:color="auto"/>
            </w:tcBorders>
            <w:hideMark/>
          </w:tcPr>
          <w:p w14:paraId="4063CAF1" w14:textId="782AF595" w:rsidR="00C372A4" w:rsidRPr="00C372A4" w:rsidRDefault="00F14337" w:rsidP="00F01C66">
            <w:pPr>
              <w:rPr>
                <w:rFonts w:cs="Calibri"/>
                <w:b/>
                <w:sz w:val="24"/>
                <w:szCs w:val="24"/>
              </w:rPr>
            </w:pPr>
            <w:r>
              <w:rPr>
                <w:rFonts w:cs="Calibri"/>
                <w:b/>
                <w:sz w:val="24"/>
                <w:szCs w:val="24"/>
              </w:rPr>
              <w:t xml:space="preserve">IMPACT </w:t>
            </w:r>
            <w:r w:rsidR="00C372A4" w:rsidRPr="00C372A4">
              <w:rPr>
                <w:rFonts w:cs="Calibri"/>
                <w:b/>
                <w:sz w:val="24"/>
                <w:szCs w:val="24"/>
              </w:rPr>
              <w:t>Term 2</w:t>
            </w:r>
          </w:p>
        </w:tc>
        <w:tc>
          <w:tcPr>
            <w:tcW w:w="6378" w:type="dxa"/>
            <w:tcBorders>
              <w:top w:val="single" w:sz="4" w:space="0" w:color="auto"/>
              <w:left w:val="single" w:sz="4" w:space="0" w:color="auto"/>
              <w:bottom w:val="single" w:sz="4" w:space="0" w:color="auto"/>
              <w:right w:val="single" w:sz="4" w:space="0" w:color="auto"/>
            </w:tcBorders>
            <w:hideMark/>
          </w:tcPr>
          <w:p w14:paraId="4F6D618E" w14:textId="4245E8BD" w:rsidR="00C372A4" w:rsidRPr="00C372A4" w:rsidRDefault="00F14337" w:rsidP="00F01C66">
            <w:pPr>
              <w:rPr>
                <w:rFonts w:cs="Calibri"/>
                <w:b/>
                <w:sz w:val="24"/>
                <w:szCs w:val="24"/>
              </w:rPr>
            </w:pPr>
            <w:r>
              <w:rPr>
                <w:rFonts w:cs="Calibri"/>
                <w:b/>
                <w:sz w:val="24"/>
                <w:szCs w:val="24"/>
              </w:rPr>
              <w:t xml:space="preserve">IMPACT </w:t>
            </w:r>
            <w:r w:rsidR="00C372A4" w:rsidRPr="00C372A4">
              <w:rPr>
                <w:rFonts w:cs="Calibri"/>
                <w:b/>
                <w:sz w:val="24"/>
                <w:szCs w:val="24"/>
              </w:rPr>
              <w:t xml:space="preserve">Spring  </w:t>
            </w:r>
          </w:p>
        </w:tc>
        <w:tc>
          <w:tcPr>
            <w:tcW w:w="5680" w:type="dxa"/>
            <w:gridSpan w:val="4"/>
            <w:tcBorders>
              <w:top w:val="single" w:sz="4" w:space="0" w:color="auto"/>
              <w:left w:val="single" w:sz="4" w:space="0" w:color="auto"/>
              <w:bottom w:val="single" w:sz="4" w:space="0" w:color="auto"/>
              <w:right w:val="single" w:sz="4" w:space="0" w:color="auto"/>
            </w:tcBorders>
            <w:hideMark/>
          </w:tcPr>
          <w:p w14:paraId="324474E8" w14:textId="726BCF1F" w:rsidR="00C372A4" w:rsidRPr="00C372A4" w:rsidRDefault="0096106F" w:rsidP="00F01C66">
            <w:pPr>
              <w:rPr>
                <w:rFonts w:cs="Calibri"/>
                <w:b/>
                <w:sz w:val="24"/>
                <w:szCs w:val="24"/>
              </w:rPr>
            </w:pPr>
            <w:r>
              <w:rPr>
                <w:rFonts w:cs="Calibri"/>
                <w:b/>
                <w:sz w:val="24"/>
                <w:szCs w:val="24"/>
              </w:rPr>
              <w:t xml:space="preserve">Summer Evaluation </w:t>
            </w:r>
          </w:p>
        </w:tc>
      </w:tr>
      <w:tr w:rsidR="00C372A4" w:rsidRPr="00C372A4" w14:paraId="1813D3D5" w14:textId="77777777" w:rsidTr="00994667">
        <w:trPr>
          <w:trHeight w:val="70"/>
        </w:trPr>
        <w:tc>
          <w:tcPr>
            <w:tcW w:w="3256" w:type="dxa"/>
            <w:tcBorders>
              <w:top w:val="single" w:sz="4" w:space="0" w:color="auto"/>
              <w:left w:val="single" w:sz="4" w:space="0" w:color="auto"/>
              <w:bottom w:val="single" w:sz="4" w:space="0" w:color="auto"/>
              <w:right w:val="single" w:sz="4" w:space="0" w:color="auto"/>
            </w:tcBorders>
          </w:tcPr>
          <w:p w14:paraId="482AFF3A" w14:textId="5FD1CAAF" w:rsidR="00F01C66" w:rsidRPr="00C372A4" w:rsidRDefault="00F01C66" w:rsidP="00F01C66"/>
        </w:tc>
        <w:tc>
          <w:tcPr>
            <w:tcW w:w="6378" w:type="dxa"/>
            <w:tcBorders>
              <w:top w:val="single" w:sz="4" w:space="0" w:color="auto"/>
              <w:left w:val="single" w:sz="4" w:space="0" w:color="auto"/>
              <w:bottom w:val="single" w:sz="4" w:space="0" w:color="auto"/>
              <w:right w:val="single" w:sz="4" w:space="0" w:color="auto"/>
            </w:tcBorders>
          </w:tcPr>
          <w:p w14:paraId="55DD4A22" w14:textId="2571CB6D" w:rsidR="00607C4E" w:rsidRDefault="00607C4E" w:rsidP="00F01C66">
            <w:pPr>
              <w:rPr>
                <w:rFonts w:cs="Calibri"/>
              </w:rPr>
            </w:pPr>
          </w:p>
          <w:p w14:paraId="7C93C685" w14:textId="3C7671E9" w:rsidR="00511C36" w:rsidRPr="00511C36" w:rsidRDefault="00511C36" w:rsidP="00F01C66">
            <w:pPr>
              <w:rPr>
                <w:rFonts w:cs="Calibri"/>
                <w:b/>
                <w:u w:val="single"/>
              </w:rPr>
            </w:pPr>
            <w:r>
              <w:rPr>
                <w:rFonts w:cs="Calibri"/>
              </w:rPr>
              <w:t xml:space="preserve"> </w:t>
            </w:r>
          </w:p>
        </w:tc>
        <w:tc>
          <w:tcPr>
            <w:tcW w:w="5680" w:type="dxa"/>
            <w:gridSpan w:val="4"/>
            <w:tcBorders>
              <w:top w:val="single" w:sz="4" w:space="0" w:color="auto"/>
              <w:left w:val="single" w:sz="4" w:space="0" w:color="auto"/>
              <w:bottom w:val="single" w:sz="4" w:space="0" w:color="auto"/>
              <w:right w:val="single" w:sz="4" w:space="0" w:color="auto"/>
            </w:tcBorders>
          </w:tcPr>
          <w:p w14:paraId="3EC59330" w14:textId="77777777" w:rsidR="00C372A4" w:rsidRPr="00C372A4" w:rsidRDefault="00C372A4" w:rsidP="00F01C66">
            <w:pPr>
              <w:rPr>
                <w:rFonts w:cs="Calibri"/>
                <w:color w:val="FF0000"/>
                <w:sz w:val="24"/>
                <w:szCs w:val="24"/>
              </w:rPr>
            </w:pPr>
          </w:p>
          <w:p w14:paraId="3CAC6025" w14:textId="77777777" w:rsidR="00C372A4" w:rsidRPr="00C372A4" w:rsidRDefault="00C372A4" w:rsidP="00F01C66">
            <w:pPr>
              <w:rPr>
                <w:rFonts w:cs="Calibri"/>
                <w:color w:val="FF0000"/>
                <w:sz w:val="24"/>
                <w:szCs w:val="24"/>
              </w:rPr>
            </w:pPr>
          </w:p>
          <w:p w14:paraId="522CB475" w14:textId="35AC7F25" w:rsidR="00C372A4" w:rsidRPr="00C372A4" w:rsidRDefault="00C372A4" w:rsidP="00F01C66">
            <w:pPr>
              <w:rPr>
                <w:rFonts w:cs="Calibri"/>
                <w:sz w:val="24"/>
                <w:szCs w:val="24"/>
              </w:rPr>
            </w:pPr>
          </w:p>
        </w:tc>
      </w:tr>
    </w:tbl>
    <w:p w14:paraId="7F7D3F4F" w14:textId="54082C01" w:rsidR="007F410D" w:rsidRPr="007F410D" w:rsidRDefault="007F410D" w:rsidP="007F410D">
      <w:pPr>
        <w:rPr>
          <w:rFonts w:cstheme="minorHAnsi"/>
          <w:color w:val="089BA2" w:themeColor="accent3" w:themeShade="BF"/>
          <w:sz w:val="24"/>
          <w:szCs w:val="24"/>
        </w:rPr>
      </w:pPr>
      <w:r w:rsidRPr="007F410D">
        <w:rPr>
          <w:rFonts w:cstheme="minorHAnsi"/>
          <w:color w:val="089BA2" w:themeColor="accent3" w:themeShade="BF"/>
          <w:sz w:val="24"/>
          <w:szCs w:val="24"/>
        </w:rPr>
        <w:t>Leadership: All leaders including governors are highly ambitious for the schools and lead by example. There is a strong emphasis on distributive leadership, with clearly defined roles for members of the SLT and curriculum leaders, to collectively support teachers in order to ensure pupil outcomes remain ambitious.  Staff at all levels have extensive opportunities to apply and extend their expertise and work as a team to contribute to the leadership of the school</w:t>
      </w:r>
    </w:p>
    <w:p w14:paraId="3CCFA1B1" w14:textId="6D12DEA0" w:rsidR="00C372A4" w:rsidRDefault="007F410D" w:rsidP="00102AC4">
      <w:pPr>
        <w:rPr>
          <w:rFonts w:cstheme="minorHAnsi"/>
          <w:color w:val="089BA2" w:themeColor="accent3" w:themeShade="BF"/>
          <w:sz w:val="24"/>
          <w:szCs w:val="24"/>
        </w:rPr>
      </w:pPr>
      <w:r w:rsidRPr="007F410D">
        <w:rPr>
          <w:rFonts w:cstheme="minorHAnsi"/>
          <w:color w:val="089BA2" w:themeColor="accent3" w:themeShade="BF"/>
          <w:sz w:val="24"/>
          <w:szCs w:val="24"/>
        </w:rPr>
        <w:t>T</w:t>
      </w:r>
      <w:r w:rsidR="00D41417">
        <w:rPr>
          <w:rFonts w:cstheme="minorHAnsi"/>
          <w:color w:val="089BA2" w:themeColor="accent3" w:themeShade="BF"/>
          <w:sz w:val="24"/>
          <w:szCs w:val="24"/>
        </w:rPr>
        <w:t xml:space="preserve">his year at </w:t>
      </w:r>
      <w:proofErr w:type="gramStart"/>
      <w:r w:rsidR="00D41417">
        <w:rPr>
          <w:rFonts w:cstheme="minorHAnsi"/>
          <w:color w:val="089BA2" w:themeColor="accent3" w:themeShade="BF"/>
          <w:sz w:val="24"/>
          <w:szCs w:val="24"/>
        </w:rPr>
        <w:t>Berkley</w:t>
      </w:r>
      <w:proofErr w:type="gramEnd"/>
      <w:r w:rsidR="00D41417">
        <w:rPr>
          <w:rFonts w:cstheme="minorHAnsi"/>
          <w:color w:val="089BA2" w:themeColor="accent3" w:themeShade="BF"/>
          <w:sz w:val="24"/>
          <w:szCs w:val="24"/>
        </w:rPr>
        <w:t xml:space="preserve"> we have 3 new members join our team. </w:t>
      </w:r>
      <w:r>
        <w:rPr>
          <w:rFonts w:cstheme="minorHAnsi"/>
          <w:color w:val="089BA2" w:themeColor="accent3" w:themeShade="BF"/>
          <w:sz w:val="24"/>
          <w:szCs w:val="24"/>
        </w:rPr>
        <w:t xml:space="preserve"> </w:t>
      </w:r>
      <w:r w:rsidR="00D41417">
        <w:rPr>
          <w:rFonts w:cstheme="minorHAnsi"/>
          <w:color w:val="089BA2" w:themeColor="accent3" w:themeShade="BF"/>
          <w:sz w:val="24"/>
          <w:szCs w:val="24"/>
        </w:rPr>
        <w:t xml:space="preserve">All </w:t>
      </w:r>
      <w:r w:rsidRPr="007F410D">
        <w:rPr>
          <w:rFonts w:cstheme="minorHAnsi"/>
          <w:color w:val="089BA2" w:themeColor="accent3" w:themeShade="BF"/>
          <w:sz w:val="24"/>
          <w:szCs w:val="24"/>
        </w:rPr>
        <w:t xml:space="preserve">staff at Berkley are </w:t>
      </w:r>
      <w:r>
        <w:rPr>
          <w:rFonts w:cstheme="minorHAnsi"/>
          <w:color w:val="089BA2" w:themeColor="accent3" w:themeShade="BF"/>
          <w:sz w:val="24"/>
          <w:szCs w:val="24"/>
        </w:rPr>
        <w:t>passionate a</w:t>
      </w:r>
      <w:r w:rsidR="00D41417">
        <w:rPr>
          <w:rFonts w:cstheme="minorHAnsi"/>
          <w:color w:val="089BA2" w:themeColor="accent3" w:themeShade="BF"/>
          <w:sz w:val="24"/>
          <w:szCs w:val="24"/>
        </w:rPr>
        <w:t xml:space="preserve">bout ways to reflect and further improve their teaching. </w:t>
      </w:r>
    </w:p>
    <w:p w14:paraId="07F38223" w14:textId="23D43363" w:rsidR="00E84074" w:rsidRDefault="00E84074" w:rsidP="00102AC4">
      <w:pPr>
        <w:rPr>
          <w:rFonts w:cstheme="minorHAnsi"/>
          <w:color w:val="089BA2" w:themeColor="accent3" w:themeShade="BF"/>
          <w:sz w:val="24"/>
          <w:szCs w:val="24"/>
        </w:rPr>
      </w:pPr>
    </w:p>
    <w:p w14:paraId="1EC4190F" w14:textId="640221D9" w:rsidR="00E84074" w:rsidRDefault="00E84074" w:rsidP="00102AC4">
      <w:pPr>
        <w:rPr>
          <w:rFonts w:cstheme="minorHAnsi"/>
          <w:color w:val="089BA2" w:themeColor="accent3" w:themeShade="BF"/>
          <w:sz w:val="24"/>
          <w:szCs w:val="24"/>
        </w:rPr>
      </w:pPr>
    </w:p>
    <w:p w14:paraId="40D97406" w14:textId="7144DD1F" w:rsidR="00E84074" w:rsidRDefault="00E84074" w:rsidP="00102AC4">
      <w:pPr>
        <w:rPr>
          <w:rFonts w:cstheme="minorHAnsi"/>
          <w:color w:val="089BA2" w:themeColor="accent3" w:themeShade="BF"/>
          <w:sz w:val="24"/>
          <w:szCs w:val="24"/>
        </w:rPr>
      </w:pPr>
    </w:p>
    <w:p w14:paraId="79E3F162" w14:textId="38B03802" w:rsidR="00E84074" w:rsidRDefault="00E84074" w:rsidP="00102AC4">
      <w:pPr>
        <w:rPr>
          <w:rFonts w:cstheme="minorHAnsi"/>
          <w:color w:val="089BA2" w:themeColor="accent3" w:themeShade="BF"/>
          <w:sz w:val="24"/>
          <w:szCs w:val="24"/>
        </w:rPr>
      </w:pPr>
    </w:p>
    <w:p w14:paraId="5B6184DC" w14:textId="4732C77C" w:rsidR="00E84074" w:rsidRDefault="00E84074" w:rsidP="00102AC4">
      <w:pPr>
        <w:rPr>
          <w:rFonts w:cstheme="minorHAnsi"/>
          <w:color w:val="089BA2" w:themeColor="accent3" w:themeShade="BF"/>
          <w:sz w:val="24"/>
          <w:szCs w:val="24"/>
        </w:rPr>
      </w:pPr>
    </w:p>
    <w:p w14:paraId="021BB88B" w14:textId="7C834D76" w:rsidR="00E84074" w:rsidRDefault="00E84074" w:rsidP="00102AC4">
      <w:pPr>
        <w:rPr>
          <w:rFonts w:cstheme="minorHAnsi"/>
          <w:color w:val="089BA2" w:themeColor="accent3" w:themeShade="BF"/>
          <w:sz w:val="24"/>
          <w:szCs w:val="24"/>
        </w:rPr>
      </w:pPr>
    </w:p>
    <w:p w14:paraId="543FA513" w14:textId="28ACA863" w:rsidR="00E84074" w:rsidRDefault="00E84074" w:rsidP="00102AC4">
      <w:pPr>
        <w:rPr>
          <w:rFonts w:cstheme="minorHAnsi"/>
          <w:color w:val="089BA2" w:themeColor="accent3" w:themeShade="BF"/>
          <w:sz w:val="24"/>
          <w:szCs w:val="24"/>
        </w:rPr>
      </w:pPr>
    </w:p>
    <w:p w14:paraId="02C4B9AE" w14:textId="50140846" w:rsidR="00E84074" w:rsidRDefault="00E84074" w:rsidP="00102AC4">
      <w:pPr>
        <w:rPr>
          <w:rFonts w:cstheme="minorHAnsi"/>
          <w:color w:val="089BA2" w:themeColor="accent3" w:themeShade="BF"/>
          <w:sz w:val="24"/>
          <w:szCs w:val="24"/>
        </w:rPr>
      </w:pPr>
    </w:p>
    <w:p w14:paraId="2B8E4AE3" w14:textId="77777777" w:rsidR="00E84074" w:rsidRPr="006C75F5" w:rsidRDefault="00E84074" w:rsidP="00102AC4">
      <w:pPr>
        <w:rPr>
          <w:rFonts w:cstheme="minorHAnsi"/>
          <w:color w:val="089BA2" w:themeColor="accent3" w:themeShade="BF"/>
          <w:sz w:val="24"/>
          <w:szCs w:val="24"/>
        </w:rPr>
      </w:pPr>
    </w:p>
    <w:tbl>
      <w:tblPr>
        <w:tblStyle w:val="TableGrid"/>
        <w:tblW w:w="15438" w:type="dxa"/>
        <w:tblLayout w:type="fixed"/>
        <w:tblLook w:val="04A0" w:firstRow="1" w:lastRow="0" w:firstColumn="1" w:lastColumn="0" w:noHBand="0" w:noVBand="1"/>
      </w:tblPr>
      <w:tblGrid>
        <w:gridCol w:w="2405"/>
        <w:gridCol w:w="384"/>
        <w:gridCol w:w="880"/>
        <w:gridCol w:w="721"/>
        <w:gridCol w:w="200"/>
        <w:gridCol w:w="198"/>
        <w:gridCol w:w="2856"/>
        <w:gridCol w:w="703"/>
        <w:gridCol w:w="437"/>
        <w:gridCol w:w="844"/>
        <w:gridCol w:w="715"/>
        <w:gridCol w:w="567"/>
        <w:gridCol w:w="700"/>
        <w:gridCol w:w="9"/>
        <w:gridCol w:w="3819"/>
      </w:tblGrid>
      <w:tr w:rsidR="00CB74AC" w:rsidRPr="006E09C4" w14:paraId="3395BEAA" w14:textId="77777777" w:rsidTr="00D41417">
        <w:trPr>
          <w:trHeight w:val="2117"/>
        </w:trPr>
        <w:tc>
          <w:tcPr>
            <w:tcW w:w="10343" w:type="dxa"/>
            <w:gridSpan w:val="11"/>
            <w:shd w:val="clear" w:color="auto" w:fill="CCFFFF"/>
          </w:tcPr>
          <w:p w14:paraId="4D252F98" w14:textId="77777777" w:rsidR="00CB74AC" w:rsidRPr="006E09C4" w:rsidRDefault="00CB74AC" w:rsidP="002E1C07">
            <w:pPr>
              <w:rPr>
                <w:rFonts w:cstheme="minorHAnsi"/>
                <w:b/>
                <w:sz w:val="28"/>
                <w:szCs w:val="28"/>
              </w:rPr>
            </w:pPr>
            <w:r w:rsidRPr="006E09C4">
              <w:rPr>
                <w:rFonts w:cstheme="minorHAnsi"/>
                <w:b/>
                <w:sz w:val="28"/>
                <w:szCs w:val="28"/>
              </w:rPr>
              <w:lastRenderedPageBreak/>
              <w:t>Leadership &amp; Management</w:t>
            </w:r>
          </w:p>
          <w:p w14:paraId="216B0F4D" w14:textId="77777777" w:rsidR="00CB74AC" w:rsidRPr="006E09C4" w:rsidRDefault="00CB74AC" w:rsidP="002E1C07">
            <w:pPr>
              <w:rPr>
                <w:rFonts w:cstheme="minorHAnsi"/>
                <w:sz w:val="24"/>
                <w:szCs w:val="24"/>
              </w:rPr>
            </w:pPr>
            <w:r w:rsidRPr="006E09C4">
              <w:rPr>
                <w:rFonts w:cstheme="minorHAnsi"/>
                <w:sz w:val="24"/>
                <w:szCs w:val="24"/>
              </w:rPr>
              <w:t xml:space="preserve">All leaders and the Governors are highly ambitious for the school and lead by example. </w:t>
            </w:r>
          </w:p>
          <w:p w14:paraId="6FFBD3EC" w14:textId="77777777" w:rsidR="00CB74AC" w:rsidRPr="006E09C4" w:rsidRDefault="00CB74AC" w:rsidP="00803227">
            <w:pPr>
              <w:suppressAutoHyphens/>
              <w:autoSpaceDN w:val="0"/>
              <w:ind w:left="1080"/>
              <w:textAlignment w:val="baseline"/>
              <w:rPr>
                <w:rFonts w:cstheme="minorHAnsi"/>
                <w:color w:val="000000" w:themeColor="text1"/>
                <w:sz w:val="24"/>
                <w:szCs w:val="24"/>
              </w:rPr>
            </w:pPr>
          </w:p>
          <w:p w14:paraId="69E5CB75" w14:textId="77777777" w:rsidR="00CB74AC" w:rsidRPr="006E09C4" w:rsidRDefault="00CB74AC" w:rsidP="00803227">
            <w:pPr>
              <w:suppressAutoHyphens/>
              <w:autoSpaceDN w:val="0"/>
              <w:ind w:left="1080"/>
              <w:textAlignment w:val="baseline"/>
              <w:rPr>
                <w:rFonts w:cstheme="minorHAnsi"/>
                <w:color w:val="000000" w:themeColor="text1"/>
                <w:sz w:val="24"/>
                <w:szCs w:val="24"/>
              </w:rPr>
            </w:pPr>
            <w:r w:rsidRPr="006E09C4">
              <w:rPr>
                <w:rFonts w:cstheme="minorHAnsi"/>
                <w:color w:val="000000" w:themeColor="text1"/>
                <w:sz w:val="24"/>
                <w:szCs w:val="24"/>
              </w:rPr>
              <w:t xml:space="preserve">We will inspire all children to reach their full potential in all areas of their life.  </w:t>
            </w:r>
          </w:p>
          <w:p w14:paraId="02614873" w14:textId="77777777" w:rsidR="00CB74AC" w:rsidRPr="006E09C4" w:rsidRDefault="00CB74AC" w:rsidP="00803227">
            <w:pPr>
              <w:suppressAutoHyphens/>
              <w:autoSpaceDN w:val="0"/>
              <w:ind w:left="1080"/>
              <w:textAlignment w:val="baseline"/>
              <w:rPr>
                <w:rFonts w:cstheme="minorHAnsi"/>
                <w:color w:val="000000" w:themeColor="text1"/>
                <w:sz w:val="24"/>
                <w:szCs w:val="24"/>
              </w:rPr>
            </w:pPr>
            <w:r w:rsidRPr="006E09C4">
              <w:rPr>
                <w:rFonts w:cstheme="minorHAnsi"/>
                <w:sz w:val="24"/>
                <w:szCs w:val="24"/>
              </w:rPr>
              <w:t>.</w:t>
            </w:r>
          </w:p>
          <w:p w14:paraId="30DCCCAD" w14:textId="7D841530" w:rsidR="00CB74AC" w:rsidRPr="006E09C4" w:rsidRDefault="00CB74AC" w:rsidP="009801E9">
            <w:pPr>
              <w:suppressAutoHyphens/>
              <w:autoSpaceDN w:val="0"/>
              <w:ind w:left="1080"/>
              <w:textAlignment w:val="baseline"/>
              <w:rPr>
                <w:rFonts w:cstheme="minorHAnsi"/>
                <w:color w:val="000000" w:themeColor="text1"/>
                <w:sz w:val="24"/>
                <w:szCs w:val="24"/>
              </w:rPr>
            </w:pPr>
            <w:r w:rsidRPr="006E09C4">
              <w:rPr>
                <w:rFonts w:cstheme="minorHAnsi"/>
                <w:b/>
                <w:sz w:val="24"/>
                <w:szCs w:val="24"/>
              </w:rPr>
              <w:t xml:space="preserve"> </w:t>
            </w:r>
            <w:r w:rsidRPr="006E09C4">
              <w:rPr>
                <w:rFonts w:cstheme="minorHAnsi"/>
                <w:color w:val="000000" w:themeColor="text1"/>
                <w:sz w:val="24"/>
                <w:szCs w:val="24"/>
              </w:rPr>
              <w:t>To ensure a positive and supportive ethos permeates through all aspects of school life ensuring we all celebrate our su</w:t>
            </w:r>
            <w:r>
              <w:rPr>
                <w:rFonts w:cstheme="minorHAnsi"/>
                <w:color w:val="000000" w:themeColor="text1"/>
                <w:sz w:val="24"/>
                <w:szCs w:val="24"/>
              </w:rPr>
              <w:t xml:space="preserve">ccesses together. </w:t>
            </w:r>
          </w:p>
        </w:tc>
        <w:tc>
          <w:tcPr>
            <w:tcW w:w="5095" w:type="dxa"/>
            <w:gridSpan w:val="4"/>
            <w:shd w:val="clear" w:color="auto" w:fill="CCFFFF"/>
          </w:tcPr>
          <w:p w14:paraId="5AD3DEEF" w14:textId="77777777" w:rsidR="00CB74AC" w:rsidRPr="006E09C4" w:rsidRDefault="00CB74AC" w:rsidP="00E67B78">
            <w:pPr>
              <w:rPr>
                <w:rFonts w:cstheme="minorHAnsi"/>
                <w:b/>
                <w:sz w:val="28"/>
                <w:szCs w:val="28"/>
              </w:rPr>
            </w:pPr>
            <w:r w:rsidRPr="006E09C4">
              <w:rPr>
                <w:rFonts w:cstheme="minorHAnsi"/>
                <w:b/>
                <w:sz w:val="28"/>
                <w:szCs w:val="28"/>
              </w:rPr>
              <w:t>Success Criteria</w:t>
            </w:r>
          </w:p>
          <w:p w14:paraId="1D865A24" w14:textId="43219871" w:rsidR="00CB74AC" w:rsidRPr="006E09C4" w:rsidRDefault="00CB74AC" w:rsidP="00E67B78">
            <w:pPr>
              <w:rPr>
                <w:rFonts w:cstheme="minorHAnsi"/>
                <w:sz w:val="24"/>
                <w:szCs w:val="24"/>
              </w:rPr>
            </w:pPr>
            <w:r w:rsidRPr="006E09C4">
              <w:rPr>
                <w:rFonts w:cstheme="minorHAnsi"/>
                <w:sz w:val="24"/>
                <w:szCs w:val="24"/>
              </w:rPr>
              <w:t xml:space="preserve">All stakeholders know what the school is working to achieve and they understand their role in this. They </w:t>
            </w:r>
            <w:proofErr w:type="gramStart"/>
            <w:r w:rsidRPr="006E09C4">
              <w:rPr>
                <w:rFonts w:cstheme="minorHAnsi"/>
                <w:sz w:val="24"/>
                <w:szCs w:val="24"/>
              </w:rPr>
              <w:t>are regularly updated</w:t>
            </w:r>
            <w:proofErr w:type="gramEnd"/>
            <w:r w:rsidRPr="006E09C4">
              <w:rPr>
                <w:rFonts w:cstheme="minorHAnsi"/>
                <w:sz w:val="24"/>
                <w:szCs w:val="24"/>
              </w:rPr>
              <w:t xml:space="preserve"> in the school’s progress towards its goals.</w:t>
            </w:r>
          </w:p>
          <w:p w14:paraId="31D1C0D5" w14:textId="474B6F37" w:rsidR="00CB74AC" w:rsidRPr="006E09C4" w:rsidRDefault="00CB74AC" w:rsidP="32A64769">
            <w:pPr>
              <w:rPr>
                <w:sz w:val="24"/>
                <w:szCs w:val="24"/>
              </w:rPr>
            </w:pPr>
            <w:r w:rsidRPr="32A64769">
              <w:rPr>
                <w:sz w:val="24"/>
                <w:szCs w:val="24"/>
              </w:rPr>
              <w:t xml:space="preserve">Staff's wellbeing is a </w:t>
            </w:r>
            <w:proofErr w:type="gramStart"/>
            <w:r w:rsidRPr="32A64769">
              <w:rPr>
                <w:sz w:val="24"/>
                <w:szCs w:val="24"/>
              </w:rPr>
              <w:t>priority,</w:t>
            </w:r>
            <w:proofErr w:type="gramEnd"/>
            <w:r w:rsidRPr="32A64769">
              <w:rPr>
                <w:sz w:val="24"/>
                <w:szCs w:val="24"/>
              </w:rPr>
              <w:t xml:space="preserve"> staff fully understand our vision and aims in school. </w:t>
            </w:r>
          </w:p>
          <w:p w14:paraId="5B68B9CD" w14:textId="77777777" w:rsidR="00CB74AC" w:rsidRPr="006E09C4" w:rsidRDefault="00CB74AC" w:rsidP="00E67B78">
            <w:pPr>
              <w:rPr>
                <w:rFonts w:cstheme="minorHAnsi"/>
                <w:sz w:val="24"/>
                <w:szCs w:val="24"/>
              </w:rPr>
            </w:pPr>
            <w:r w:rsidRPr="006E09C4">
              <w:rPr>
                <w:rFonts w:cstheme="minorHAnsi"/>
                <w:sz w:val="24"/>
                <w:szCs w:val="24"/>
              </w:rPr>
              <w:t xml:space="preserve"> </w:t>
            </w:r>
          </w:p>
        </w:tc>
      </w:tr>
      <w:tr w:rsidR="00F14337" w:rsidRPr="006E09C4" w14:paraId="48702D13" w14:textId="77777777" w:rsidTr="00366B4D">
        <w:trPr>
          <w:trHeight w:val="569"/>
        </w:trPr>
        <w:tc>
          <w:tcPr>
            <w:tcW w:w="2789" w:type="dxa"/>
            <w:gridSpan w:val="2"/>
            <w:shd w:val="clear" w:color="auto" w:fill="FFFFFF" w:themeFill="background1"/>
          </w:tcPr>
          <w:p w14:paraId="5498E0C2" w14:textId="5A18087B" w:rsidR="00F14337" w:rsidRPr="00F14337" w:rsidRDefault="00F14337" w:rsidP="32A64769">
            <w:pPr>
              <w:rPr>
                <w:rFonts w:ascii="Calibri" w:eastAsia="Calibri" w:hAnsi="Calibri" w:cs="Calibri"/>
                <w:b/>
              </w:rPr>
            </w:pPr>
            <w:r w:rsidRPr="00F14337">
              <w:rPr>
                <w:rFonts w:ascii="Calibri" w:eastAsia="Calibri" w:hAnsi="Calibri" w:cs="Calibri"/>
                <w:b/>
              </w:rPr>
              <w:t xml:space="preserve">Strategy </w:t>
            </w:r>
          </w:p>
        </w:tc>
        <w:tc>
          <w:tcPr>
            <w:tcW w:w="5558" w:type="dxa"/>
            <w:gridSpan w:val="6"/>
            <w:shd w:val="clear" w:color="auto" w:fill="FFFFFF" w:themeFill="background1"/>
          </w:tcPr>
          <w:p w14:paraId="1A1C6593" w14:textId="77777777" w:rsidR="00F14337" w:rsidRDefault="00F14337" w:rsidP="00F14337">
            <w:pPr>
              <w:rPr>
                <w:b/>
                <w:bCs/>
                <w:sz w:val="24"/>
                <w:szCs w:val="24"/>
                <w:u w:val="single"/>
              </w:rPr>
            </w:pPr>
            <w:r w:rsidRPr="32A64769">
              <w:rPr>
                <w:b/>
                <w:bCs/>
                <w:sz w:val="24"/>
                <w:szCs w:val="24"/>
                <w:u w:val="single"/>
              </w:rPr>
              <w:t xml:space="preserve">Actions/Tasks </w:t>
            </w:r>
          </w:p>
          <w:p w14:paraId="07F36007" w14:textId="77777777" w:rsidR="00F14337" w:rsidRPr="32A64769" w:rsidRDefault="00F14337" w:rsidP="32A64769">
            <w:pPr>
              <w:rPr>
                <w:b/>
                <w:bCs/>
                <w:sz w:val="24"/>
                <w:szCs w:val="24"/>
                <w:u w:val="single"/>
              </w:rPr>
            </w:pPr>
          </w:p>
        </w:tc>
        <w:tc>
          <w:tcPr>
            <w:tcW w:w="437" w:type="dxa"/>
            <w:shd w:val="clear" w:color="auto" w:fill="FFFFFF" w:themeFill="background1"/>
          </w:tcPr>
          <w:p w14:paraId="1EB78F16" w14:textId="77777777" w:rsidR="00F14337" w:rsidRPr="006E09C4" w:rsidRDefault="00F14337" w:rsidP="00407AC2">
            <w:pPr>
              <w:rPr>
                <w:rFonts w:cstheme="minorHAnsi"/>
                <w:b/>
                <w:sz w:val="24"/>
                <w:szCs w:val="24"/>
                <w:u w:val="single"/>
              </w:rPr>
            </w:pPr>
          </w:p>
        </w:tc>
        <w:tc>
          <w:tcPr>
            <w:tcW w:w="844" w:type="dxa"/>
            <w:shd w:val="clear" w:color="auto" w:fill="FFFFFF" w:themeFill="background1"/>
          </w:tcPr>
          <w:p w14:paraId="02F90EB8" w14:textId="77777777" w:rsidR="00F14337" w:rsidRPr="009801E9" w:rsidRDefault="00F14337" w:rsidP="00407AC2">
            <w:pPr>
              <w:rPr>
                <w:rFonts w:cstheme="minorHAnsi"/>
                <w:b/>
                <w:sz w:val="20"/>
                <w:szCs w:val="20"/>
                <w:u w:val="single"/>
              </w:rPr>
            </w:pPr>
          </w:p>
        </w:tc>
        <w:tc>
          <w:tcPr>
            <w:tcW w:w="715" w:type="dxa"/>
            <w:shd w:val="clear" w:color="auto" w:fill="FFFFFF" w:themeFill="background1"/>
          </w:tcPr>
          <w:p w14:paraId="738EA284" w14:textId="77777777" w:rsidR="00F14337" w:rsidRPr="006E09C4" w:rsidRDefault="00F14337" w:rsidP="00F14337">
            <w:pPr>
              <w:rPr>
                <w:b/>
                <w:bCs/>
                <w:sz w:val="24"/>
                <w:szCs w:val="24"/>
                <w:u w:val="single"/>
              </w:rPr>
            </w:pPr>
            <w:r w:rsidRPr="32A64769">
              <w:rPr>
                <w:b/>
                <w:bCs/>
                <w:sz w:val="24"/>
                <w:szCs w:val="24"/>
                <w:u w:val="single"/>
              </w:rPr>
              <w:t>Lead</w:t>
            </w:r>
          </w:p>
          <w:p w14:paraId="27B66683" w14:textId="77777777" w:rsidR="00F14337" w:rsidRPr="32A64769" w:rsidRDefault="00F14337" w:rsidP="32A64769">
            <w:pPr>
              <w:rPr>
                <w:b/>
                <w:bCs/>
                <w:sz w:val="24"/>
                <w:szCs w:val="24"/>
                <w:u w:val="single"/>
              </w:rPr>
            </w:pPr>
          </w:p>
        </w:tc>
        <w:tc>
          <w:tcPr>
            <w:tcW w:w="1276" w:type="dxa"/>
            <w:gridSpan w:val="3"/>
            <w:shd w:val="clear" w:color="auto" w:fill="FFFFFF" w:themeFill="background1"/>
          </w:tcPr>
          <w:p w14:paraId="1B8775E1" w14:textId="79F9A727" w:rsidR="00F14337" w:rsidRPr="006E09C4" w:rsidRDefault="00F14337" w:rsidP="00407AC2">
            <w:pPr>
              <w:rPr>
                <w:rFonts w:cstheme="minorHAnsi"/>
                <w:b/>
                <w:sz w:val="24"/>
                <w:szCs w:val="24"/>
                <w:u w:val="single"/>
              </w:rPr>
            </w:pPr>
            <w:r>
              <w:rPr>
                <w:rFonts w:cstheme="minorHAnsi"/>
                <w:b/>
                <w:sz w:val="24"/>
                <w:szCs w:val="24"/>
                <w:u w:val="single"/>
              </w:rPr>
              <w:t xml:space="preserve">Cost </w:t>
            </w:r>
          </w:p>
        </w:tc>
        <w:tc>
          <w:tcPr>
            <w:tcW w:w="3819" w:type="dxa"/>
            <w:shd w:val="clear" w:color="auto" w:fill="FFFFFF" w:themeFill="background1"/>
          </w:tcPr>
          <w:p w14:paraId="36C1EB64" w14:textId="63C2D396" w:rsidR="00F14337" w:rsidRPr="32A64769" w:rsidRDefault="00F14337" w:rsidP="32A64769">
            <w:pPr>
              <w:rPr>
                <w:b/>
                <w:bCs/>
                <w:sz w:val="24"/>
                <w:szCs w:val="24"/>
                <w:u w:val="single"/>
              </w:rPr>
            </w:pPr>
            <w:r w:rsidRPr="32A64769">
              <w:rPr>
                <w:b/>
                <w:bCs/>
                <w:sz w:val="24"/>
                <w:szCs w:val="24"/>
                <w:u w:val="single"/>
              </w:rPr>
              <w:t>Monitoring</w:t>
            </w:r>
          </w:p>
        </w:tc>
      </w:tr>
      <w:tr w:rsidR="00C572BF" w:rsidRPr="006E09C4" w14:paraId="6174EE05" w14:textId="77777777" w:rsidTr="00366B4D">
        <w:trPr>
          <w:trHeight w:val="2570"/>
        </w:trPr>
        <w:tc>
          <w:tcPr>
            <w:tcW w:w="2789" w:type="dxa"/>
            <w:gridSpan w:val="2"/>
            <w:shd w:val="clear" w:color="auto" w:fill="FFFFFF" w:themeFill="background1"/>
          </w:tcPr>
          <w:p w14:paraId="5B86EFDC" w14:textId="42946932" w:rsidR="00C572BF" w:rsidRDefault="00C572BF" w:rsidP="32A64769">
            <w:pPr>
              <w:rPr>
                <w:rFonts w:ascii="Calibri" w:eastAsia="Calibri" w:hAnsi="Calibri" w:cs="Calibri"/>
              </w:rPr>
            </w:pPr>
          </w:p>
          <w:p w14:paraId="610C6CEF" w14:textId="014472C8" w:rsidR="00EA1467" w:rsidRPr="00EA1467" w:rsidRDefault="006C75F5" w:rsidP="00EA1467">
            <w:pPr>
              <w:rPr>
                <w:rFonts w:cs="Calibri"/>
                <w:bCs/>
                <w:iCs/>
              </w:rPr>
            </w:pPr>
            <w:r>
              <w:rPr>
                <w:rFonts w:cs="Calibri"/>
                <w:bCs/>
                <w:iCs/>
              </w:rPr>
              <w:t>Drive forward the outstanding SEN provision by evaluating the exi</w:t>
            </w:r>
            <w:r w:rsidR="00D3206C">
              <w:rPr>
                <w:rFonts w:cs="Calibri"/>
                <w:bCs/>
                <w:iCs/>
              </w:rPr>
              <w:t xml:space="preserve">sting </w:t>
            </w:r>
            <w:r w:rsidR="00FA2428">
              <w:rPr>
                <w:rFonts w:cs="Calibri"/>
                <w:bCs/>
                <w:iCs/>
              </w:rPr>
              <w:t>structure</w:t>
            </w:r>
            <w:r>
              <w:rPr>
                <w:rFonts w:cs="Calibri"/>
                <w:bCs/>
                <w:iCs/>
              </w:rPr>
              <w:t xml:space="preserve"> and bringing in additional resources for the mental health of our pupils.  </w:t>
            </w:r>
          </w:p>
          <w:p w14:paraId="2244F17A" w14:textId="77777777" w:rsidR="00C572BF" w:rsidRPr="00764001" w:rsidRDefault="00C572BF" w:rsidP="00764001">
            <w:pPr>
              <w:rPr>
                <w:rFonts w:ascii="Calibri" w:eastAsia="Calibri" w:hAnsi="Calibri" w:cs="Calibri"/>
              </w:rPr>
            </w:pPr>
          </w:p>
          <w:p w14:paraId="106DD217" w14:textId="1AEB10FE" w:rsidR="00C572BF" w:rsidRPr="006E09C4" w:rsidRDefault="00C572BF" w:rsidP="000F556F">
            <w:pPr>
              <w:rPr>
                <w:rFonts w:ascii="Calibri" w:eastAsia="Calibri" w:hAnsi="Calibri" w:cs="Calibri"/>
              </w:rPr>
            </w:pPr>
          </w:p>
        </w:tc>
        <w:tc>
          <w:tcPr>
            <w:tcW w:w="5558" w:type="dxa"/>
            <w:gridSpan w:val="6"/>
            <w:shd w:val="clear" w:color="auto" w:fill="FFFFFF" w:themeFill="background1"/>
          </w:tcPr>
          <w:p w14:paraId="49205FE9" w14:textId="280D72E5" w:rsidR="006C75F5" w:rsidRDefault="006C75F5" w:rsidP="006C75F5">
            <w:pPr>
              <w:rPr>
                <w:bCs/>
                <w:sz w:val="24"/>
                <w:szCs w:val="24"/>
              </w:rPr>
            </w:pPr>
            <w:r>
              <w:rPr>
                <w:bCs/>
                <w:sz w:val="24"/>
                <w:szCs w:val="24"/>
              </w:rPr>
              <w:t>Induction for new SENDCo- Identify and organise essential training needs in line with the needs of the pupils.</w:t>
            </w:r>
          </w:p>
          <w:p w14:paraId="349C3DF5" w14:textId="35A9AB60" w:rsidR="006C75F5" w:rsidRPr="006C75F5" w:rsidRDefault="006C75F5" w:rsidP="006C75F5">
            <w:pPr>
              <w:rPr>
                <w:bCs/>
                <w:sz w:val="24"/>
                <w:szCs w:val="24"/>
              </w:rPr>
            </w:pPr>
            <w:r w:rsidRPr="006C75F5">
              <w:rPr>
                <w:bCs/>
                <w:sz w:val="24"/>
                <w:szCs w:val="24"/>
              </w:rPr>
              <w:t xml:space="preserve">Create a </w:t>
            </w:r>
            <w:r>
              <w:rPr>
                <w:bCs/>
                <w:sz w:val="24"/>
                <w:szCs w:val="24"/>
              </w:rPr>
              <w:t xml:space="preserve">new </w:t>
            </w:r>
            <w:r w:rsidRPr="006C75F5">
              <w:rPr>
                <w:bCs/>
                <w:sz w:val="24"/>
                <w:szCs w:val="24"/>
              </w:rPr>
              <w:t xml:space="preserve">SEND provision </w:t>
            </w:r>
            <w:r>
              <w:rPr>
                <w:bCs/>
                <w:sz w:val="24"/>
                <w:szCs w:val="24"/>
              </w:rPr>
              <w:t xml:space="preserve">map with our new SENDCo </w:t>
            </w:r>
          </w:p>
          <w:p w14:paraId="46EEB858" w14:textId="060E4892" w:rsidR="00C572BF" w:rsidRPr="00D41417" w:rsidRDefault="006C75F5" w:rsidP="32A64769">
            <w:pPr>
              <w:rPr>
                <w:sz w:val="24"/>
                <w:szCs w:val="24"/>
              </w:rPr>
            </w:pPr>
            <w:r>
              <w:rPr>
                <w:sz w:val="24"/>
                <w:szCs w:val="24"/>
              </w:rPr>
              <w:t xml:space="preserve">Purchase new assessment tools for the SEN team to use with the pupils recommended by our new </w:t>
            </w:r>
            <w:proofErr w:type="spellStart"/>
            <w:r>
              <w:rPr>
                <w:sz w:val="24"/>
                <w:szCs w:val="24"/>
              </w:rPr>
              <w:t>SENDco</w:t>
            </w:r>
            <w:proofErr w:type="spellEnd"/>
            <w:r>
              <w:rPr>
                <w:sz w:val="24"/>
                <w:szCs w:val="24"/>
              </w:rPr>
              <w:t xml:space="preserve">. </w:t>
            </w:r>
          </w:p>
        </w:tc>
        <w:tc>
          <w:tcPr>
            <w:tcW w:w="437" w:type="dxa"/>
            <w:vMerge w:val="restart"/>
            <w:shd w:val="clear" w:color="auto" w:fill="FFFFFF" w:themeFill="background1"/>
          </w:tcPr>
          <w:p w14:paraId="36AF6883" w14:textId="77777777" w:rsidR="00C572BF" w:rsidRPr="006E09C4" w:rsidRDefault="00C572BF" w:rsidP="00407AC2">
            <w:pPr>
              <w:rPr>
                <w:rFonts w:cstheme="minorHAnsi"/>
                <w:b/>
                <w:sz w:val="24"/>
                <w:szCs w:val="24"/>
                <w:u w:val="single"/>
              </w:rPr>
            </w:pPr>
          </w:p>
        </w:tc>
        <w:tc>
          <w:tcPr>
            <w:tcW w:w="844" w:type="dxa"/>
            <w:shd w:val="clear" w:color="auto" w:fill="FFFFFF" w:themeFill="background1"/>
          </w:tcPr>
          <w:p w14:paraId="56D89704" w14:textId="4360F68D" w:rsidR="00C572BF" w:rsidRDefault="00C572BF" w:rsidP="00407AC2">
            <w:pPr>
              <w:rPr>
                <w:rFonts w:cstheme="minorHAnsi"/>
                <w:b/>
                <w:sz w:val="20"/>
                <w:szCs w:val="20"/>
                <w:u w:val="single"/>
              </w:rPr>
            </w:pPr>
          </w:p>
          <w:p w14:paraId="31B580F7" w14:textId="77777777" w:rsidR="00C572BF" w:rsidRDefault="00C572BF" w:rsidP="00407AC2">
            <w:pPr>
              <w:rPr>
                <w:rFonts w:cstheme="minorHAnsi"/>
                <w:b/>
                <w:sz w:val="20"/>
                <w:szCs w:val="20"/>
                <w:u w:val="single"/>
              </w:rPr>
            </w:pPr>
          </w:p>
          <w:p w14:paraId="1DA85FDC" w14:textId="465CD0CB" w:rsidR="00C572BF" w:rsidRPr="009801E9" w:rsidRDefault="00C572BF" w:rsidP="00407AC2">
            <w:pPr>
              <w:rPr>
                <w:rFonts w:cstheme="minorHAnsi"/>
                <w:b/>
                <w:sz w:val="20"/>
                <w:szCs w:val="20"/>
                <w:u w:val="single"/>
              </w:rPr>
            </w:pPr>
          </w:p>
        </w:tc>
        <w:tc>
          <w:tcPr>
            <w:tcW w:w="715" w:type="dxa"/>
            <w:shd w:val="clear" w:color="auto" w:fill="FFFFFF" w:themeFill="background1"/>
          </w:tcPr>
          <w:p w14:paraId="411444EF" w14:textId="349D6AF8" w:rsidR="00C572BF" w:rsidRPr="00D41417" w:rsidRDefault="00D41417" w:rsidP="00C572BF">
            <w:pPr>
              <w:rPr>
                <w:bCs/>
                <w:sz w:val="24"/>
                <w:szCs w:val="24"/>
              </w:rPr>
            </w:pPr>
            <w:r>
              <w:rPr>
                <w:bCs/>
                <w:sz w:val="24"/>
                <w:szCs w:val="24"/>
              </w:rPr>
              <w:t xml:space="preserve">RW </w:t>
            </w:r>
          </w:p>
        </w:tc>
        <w:tc>
          <w:tcPr>
            <w:tcW w:w="1276" w:type="dxa"/>
            <w:gridSpan w:val="3"/>
            <w:shd w:val="clear" w:color="auto" w:fill="FFFFFF" w:themeFill="background1"/>
          </w:tcPr>
          <w:p w14:paraId="245AA3FF" w14:textId="77777777" w:rsidR="00D41417" w:rsidRDefault="00D41417" w:rsidP="00407AC2">
            <w:pPr>
              <w:rPr>
                <w:rFonts w:cstheme="minorHAnsi"/>
                <w:sz w:val="20"/>
                <w:szCs w:val="20"/>
              </w:rPr>
            </w:pPr>
            <w:r w:rsidRPr="00D41417">
              <w:rPr>
                <w:rFonts w:cstheme="minorHAnsi"/>
                <w:sz w:val="20"/>
                <w:szCs w:val="20"/>
              </w:rPr>
              <w:t xml:space="preserve">£1000 </w:t>
            </w:r>
            <w:r>
              <w:rPr>
                <w:rFonts w:cstheme="minorHAnsi"/>
                <w:sz w:val="20"/>
                <w:szCs w:val="20"/>
              </w:rPr>
              <w:t>SEN</w:t>
            </w:r>
          </w:p>
          <w:p w14:paraId="60004CDD" w14:textId="5FC85B12" w:rsidR="00D3206C" w:rsidRPr="00D41417" w:rsidRDefault="00D41417" w:rsidP="00407AC2">
            <w:pPr>
              <w:rPr>
                <w:rFonts w:cstheme="minorHAnsi"/>
                <w:sz w:val="20"/>
                <w:szCs w:val="20"/>
              </w:rPr>
            </w:pPr>
            <w:r w:rsidRPr="00D41417">
              <w:rPr>
                <w:rFonts w:cstheme="minorHAnsi"/>
                <w:sz w:val="20"/>
                <w:szCs w:val="20"/>
              </w:rPr>
              <w:t>Training needs and assessment tools</w:t>
            </w:r>
          </w:p>
          <w:p w14:paraId="4D23D23C" w14:textId="30164925" w:rsidR="00D41417" w:rsidRPr="00D41417" w:rsidRDefault="00D41417" w:rsidP="00407AC2">
            <w:pPr>
              <w:rPr>
                <w:rFonts w:cstheme="minorHAnsi"/>
                <w:sz w:val="20"/>
                <w:szCs w:val="20"/>
              </w:rPr>
            </w:pPr>
            <w:r w:rsidRPr="00D41417">
              <w:rPr>
                <w:rFonts w:cstheme="minorHAnsi"/>
                <w:sz w:val="20"/>
                <w:szCs w:val="20"/>
              </w:rPr>
              <w:t>£1000</w:t>
            </w:r>
            <w:r>
              <w:rPr>
                <w:rFonts w:cstheme="minorHAnsi"/>
                <w:sz w:val="20"/>
                <w:szCs w:val="20"/>
              </w:rPr>
              <w:t xml:space="preserve"> Resources + EAL </w:t>
            </w:r>
          </w:p>
          <w:p w14:paraId="46FFD636" w14:textId="43F329DC" w:rsidR="00C572BF" w:rsidRPr="00D41417" w:rsidRDefault="00D3206C" w:rsidP="00407AC2">
            <w:pPr>
              <w:rPr>
                <w:rFonts w:cstheme="minorHAnsi"/>
                <w:sz w:val="20"/>
                <w:szCs w:val="20"/>
              </w:rPr>
            </w:pPr>
            <w:r w:rsidRPr="00D41417">
              <w:rPr>
                <w:rFonts w:cstheme="minorHAnsi"/>
                <w:sz w:val="20"/>
                <w:szCs w:val="20"/>
              </w:rPr>
              <w:t>Boxall £150</w:t>
            </w:r>
          </w:p>
          <w:p w14:paraId="05C0D96D" w14:textId="665AE296" w:rsidR="00C572BF" w:rsidRPr="00C719CE" w:rsidRDefault="00D3206C" w:rsidP="00407AC2">
            <w:pPr>
              <w:rPr>
                <w:rFonts w:cstheme="minorHAnsi"/>
                <w:sz w:val="24"/>
                <w:szCs w:val="24"/>
              </w:rPr>
            </w:pPr>
            <w:r w:rsidRPr="00D41417">
              <w:rPr>
                <w:rFonts w:cstheme="minorHAnsi"/>
                <w:sz w:val="20"/>
                <w:szCs w:val="20"/>
              </w:rPr>
              <w:t>£150</w:t>
            </w:r>
          </w:p>
        </w:tc>
        <w:tc>
          <w:tcPr>
            <w:tcW w:w="3819" w:type="dxa"/>
            <w:shd w:val="clear" w:color="auto" w:fill="FFFFFF" w:themeFill="background1"/>
          </w:tcPr>
          <w:p w14:paraId="4D23CAA0" w14:textId="77777777" w:rsidR="00C572BF" w:rsidRPr="00D41417" w:rsidRDefault="00D41417" w:rsidP="32A64769">
            <w:pPr>
              <w:rPr>
                <w:bCs/>
                <w:sz w:val="24"/>
                <w:szCs w:val="24"/>
              </w:rPr>
            </w:pPr>
            <w:r w:rsidRPr="00D41417">
              <w:rPr>
                <w:bCs/>
                <w:sz w:val="24"/>
                <w:szCs w:val="24"/>
              </w:rPr>
              <w:t xml:space="preserve">Feedback from </w:t>
            </w:r>
            <w:proofErr w:type="spellStart"/>
            <w:r w:rsidRPr="00D41417">
              <w:rPr>
                <w:bCs/>
                <w:sz w:val="24"/>
                <w:szCs w:val="24"/>
              </w:rPr>
              <w:t>SENDco</w:t>
            </w:r>
            <w:proofErr w:type="spellEnd"/>
            <w:r w:rsidRPr="00D41417">
              <w:rPr>
                <w:bCs/>
                <w:sz w:val="24"/>
                <w:szCs w:val="24"/>
              </w:rPr>
              <w:t xml:space="preserve"> </w:t>
            </w:r>
          </w:p>
          <w:p w14:paraId="28A19CC0" w14:textId="77777777" w:rsidR="00D41417" w:rsidRDefault="00D41417" w:rsidP="32A64769">
            <w:pPr>
              <w:rPr>
                <w:bCs/>
                <w:sz w:val="24"/>
                <w:szCs w:val="24"/>
              </w:rPr>
            </w:pPr>
            <w:r>
              <w:rPr>
                <w:bCs/>
                <w:sz w:val="24"/>
                <w:szCs w:val="24"/>
              </w:rPr>
              <w:t xml:space="preserve">Summer evaluations </w:t>
            </w:r>
          </w:p>
          <w:p w14:paraId="3B4A99E4" w14:textId="77777777" w:rsidR="00D41417" w:rsidRDefault="00D41417" w:rsidP="32A64769">
            <w:pPr>
              <w:rPr>
                <w:bCs/>
                <w:sz w:val="24"/>
                <w:szCs w:val="24"/>
              </w:rPr>
            </w:pPr>
            <w:r>
              <w:rPr>
                <w:bCs/>
                <w:sz w:val="24"/>
                <w:szCs w:val="24"/>
              </w:rPr>
              <w:t>Long term plans</w:t>
            </w:r>
          </w:p>
          <w:p w14:paraId="6E5182B8" w14:textId="77777777" w:rsidR="00D41417" w:rsidRDefault="00D41417" w:rsidP="32A64769">
            <w:pPr>
              <w:rPr>
                <w:bCs/>
                <w:sz w:val="24"/>
                <w:szCs w:val="24"/>
              </w:rPr>
            </w:pPr>
            <w:r>
              <w:rPr>
                <w:bCs/>
                <w:sz w:val="24"/>
                <w:szCs w:val="24"/>
              </w:rPr>
              <w:t xml:space="preserve">ARE pupil assessments </w:t>
            </w:r>
          </w:p>
          <w:p w14:paraId="0F9B4D52" w14:textId="5CA5C009" w:rsidR="00D41417" w:rsidRPr="00D41417" w:rsidRDefault="00D41417" w:rsidP="32A64769">
            <w:pPr>
              <w:rPr>
                <w:bCs/>
                <w:sz w:val="24"/>
                <w:szCs w:val="24"/>
              </w:rPr>
            </w:pPr>
            <w:r>
              <w:rPr>
                <w:bCs/>
                <w:sz w:val="24"/>
                <w:szCs w:val="24"/>
              </w:rPr>
              <w:t xml:space="preserve">Alternative Provision reports </w:t>
            </w:r>
          </w:p>
        </w:tc>
      </w:tr>
      <w:tr w:rsidR="00F14337" w:rsidRPr="006E09C4" w14:paraId="6849116D" w14:textId="77777777" w:rsidTr="00366B4D">
        <w:trPr>
          <w:trHeight w:val="1688"/>
        </w:trPr>
        <w:tc>
          <w:tcPr>
            <w:tcW w:w="2789" w:type="dxa"/>
            <w:gridSpan w:val="2"/>
            <w:shd w:val="clear" w:color="auto" w:fill="FFFFFF" w:themeFill="background1"/>
          </w:tcPr>
          <w:p w14:paraId="02D85DC3" w14:textId="36FB73D5" w:rsidR="00F14337" w:rsidRDefault="006C75F5" w:rsidP="32A64769">
            <w:pPr>
              <w:rPr>
                <w:rFonts w:ascii="Calibri" w:eastAsia="Calibri" w:hAnsi="Calibri" w:cs="Calibri"/>
              </w:rPr>
            </w:pPr>
            <w:r w:rsidRPr="006C75F5">
              <w:rPr>
                <w:rFonts w:ascii="Calibri" w:eastAsia="Calibri" w:hAnsi="Calibri" w:cs="Calibri"/>
              </w:rPr>
              <w:t xml:space="preserve">Further, refine teaching pedagogy so that all opportunities </w:t>
            </w:r>
            <w:r w:rsidR="00AE76B4">
              <w:rPr>
                <w:rFonts w:ascii="Calibri" w:eastAsia="Calibri" w:hAnsi="Calibri" w:cs="Calibri"/>
              </w:rPr>
              <w:t xml:space="preserve">are maximised. </w:t>
            </w:r>
          </w:p>
        </w:tc>
        <w:tc>
          <w:tcPr>
            <w:tcW w:w="5558" w:type="dxa"/>
            <w:gridSpan w:val="6"/>
            <w:shd w:val="clear" w:color="auto" w:fill="FFFFFF" w:themeFill="background1"/>
          </w:tcPr>
          <w:p w14:paraId="0954048E" w14:textId="0630FEE3" w:rsidR="00F14337" w:rsidRDefault="00AE76B4" w:rsidP="32A64769">
            <w:pPr>
              <w:rPr>
                <w:bCs/>
                <w:sz w:val="24"/>
                <w:szCs w:val="24"/>
              </w:rPr>
            </w:pPr>
            <w:r>
              <w:rPr>
                <w:bCs/>
                <w:sz w:val="24"/>
                <w:szCs w:val="24"/>
              </w:rPr>
              <w:t>CPD- Researched based teaching – Plan an Inset day</w:t>
            </w:r>
          </w:p>
          <w:p w14:paraId="36B02E1C" w14:textId="77777777" w:rsidR="00AE76B4" w:rsidRDefault="00AE76B4" w:rsidP="32A64769">
            <w:pPr>
              <w:rPr>
                <w:bCs/>
                <w:sz w:val="24"/>
                <w:szCs w:val="24"/>
              </w:rPr>
            </w:pPr>
            <w:r>
              <w:rPr>
                <w:bCs/>
                <w:sz w:val="24"/>
                <w:szCs w:val="24"/>
              </w:rPr>
              <w:t xml:space="preserve">Explore knowledge retrieval within our curriculum </w:t>
            </w:r>
          </w:p>
          <w:p w14:paraId="4191B457" w14:textId="22AC47A0" w:rsidR="00AE76B4" w:rsidRPr="00AE76B4" w:rsidRDefault="00AE76B4" w:rsidP="32A64769">
            <w:pPr>
              <w:rPr>
                <w:bCs/>
                <w:sz w:val="24"/>
                <w:szCs w:val="24"/>
              </w:rPr>
            </w:pPr>
          </w:p>
        </w:tc>
        <w:tc>
          <w:tcPr>
            <w:tcW w:w="437" w:type="dxa"/>
            <w:vMerge/>
            <w:shd w:val="clear" w:color="auto" w:fill="FFFFFF" w:themeFill="background1"/>
          </w:tcPr>
          <w:p w14:paraId="0DC057C9" w14:textId="77777777" w:rsidR="00F14337" w:rsidRPr="006E09C4" w:rsidRDefault="00F14337" w:rsidP="00407AC2">
            <w:pPr>
              <w:rPr>
                <w:rFonts w:cstheme="minorHAnsi"/>
                <w:b/>
                <w:sz w:val="24"/>
                <w:szCs w:val="24"/>
                <w:u w:val="single"/>
              </w:rPr>
            </w:pPr>
          </w:p>
        </w:tc>
        <w:tc>
          <w:tcPr>
            <w:tcW w:w="844" w:type="dxa"/>
            <w:shd w:val="clear" w:color="auto" w:fill="FFFFFF" w:themeFill="background1"/>
          </w:tcPr>
          <w:p w14:paraId="26F46CE6" w14:textId="77777777" w:rsidR="00F14337" w:rsidRPr="009801E9" w:rsidRDefault="00F14337" w:rsidP="00407AC2">
            <w:pPr>
              <w:rPr>
                <w:rFonts w:cstheme="minorHAnsi"/>
                <w:b/>
                <w:sz w:val="20"/>
                <w:szCs w:val="20"/>
                <w:u w:val="single"/>
              </w:rPr>
            </w:pPr>
          </w:p>
        </w:tc>
        <w:tc>
          <w:tcPr>
            <w:tcW w:w="715" w:type="dxa"/>
            <w:shd w:val="clear" w:color="auto" w:fill="FFFFFF" w:themeFill="background1"/>
          </w:tcPr>
          <w:p w14:paraId="0A0273D9" w14:textId="7043D505" w:rsidR="00F14337" w:rsidRPr="00AE76B4" w:rsidRDefault="00AE76B4" w:rsidP="32A64769">
            <w:pPr>
              <w:rPr>
                <w:bCs/>
                <w:sz w:val="24"/>
                <w:szCs w:val="24"/>
              </w:rPr>
            </w:pPr>
            <w:r w:rsidRPr="00AE76B4">
              <w:rPr>
                <w:bCs/>
                <w:sz w:val="24"/>
                <w:szCs w:val="24"/>
              </w:rPr>
              <w:t>ST</w:t>
            </w:r>
          </w:p>
        </w:tc>
        <w:tc>
          <w:tcPr>
            <w:tcW w:w="1276" w:type="dxa"/>
            <w:gridSpan w:val="3"/>
            <w:shd w:val="clear" w:color="auto" w:fill="FFFFFF" w:themeFill="background1"/>
          </w:tcPr>
          <w:p w14:paraId="1B22F977" w14:textId="465557A0" w:rsidR="00F14337" w:rsidRPr="00E84074" w:rsidRDefault="00E84074" w:rsidP="00407AC2">
            <w:pPr>
              <w:rPr>
                <w:rFonts w:cstheme="minorHAnsi"/>
                <w:sz w:val="24"/>
                <w:szCs w:val="24"/>
              </w:rPr>
            </w:pPr>
            <w:r w:rsidRPr="00E84074">
              <w:rPr>
                <w:rFonts w:cstheme="minorHAnsi"/>
                <w:sz w:val="24"/>
                <w:szCs w:val="24"/>
              </w:rPr>
              <w:t>£600</w:t>
            </w:r>
          </w:p>
        </w:tc>
        <w:tc>
          <w:tcPr>
            <w:tcW w:w="3819" w:type="dxa"/>
            <w:shd w:val="clear" w:color="auto" w:fill="FFFFFF" w:themeFill="background1"/>
          </w:tcPr>
          <w:p w14:paraId="0F4E1AE2" w14:textId="77777777" w:rsidR="00D41417" w:rsidRPr="00D41417" w:rsidRDefault="00D41417" w:rsidP="00D41417">
            <w:pPr>
              <w:rPr>
                <w:bCs/>
                <w:sz w:val="24"/>
                <w:szCs w:val="24"/>
              </w:rPr>
            </w:pPr>
            <w:r w:rsidRPr="00D41417">
              <w:rPr>
                <w:bCs/>
                <w:sz w:val="24"/>
                <w:szCs w:val="24"/>
              </w:rPr>
              <w:t>Professional discussions</w:t>
            </w:r>
          </w:p>
          <w:p w14:paraId="426A0646" w14:textId="77777777" w:rsidR="00D41417" w:rsidRPr="00D41417" w:rsidRDefault="00D41417" w:rsidP="00D41417">
            <w:pPr>
              <w:rPr>
                <w:bCs/>
                <w:sz w:val="24"/>
                <w:szCs w:val="24"/>
              </w:rPr>
            </w:pPr>
            <w:r w:rsidRPr="00D41417">
              <w:rPr>
                <w:bCs/>
                <w:sz w:val="24"/>
                <w:szCs w:val="24"/>
              </w:rPr>
              <w:t>Learning journals (floor books)</w:t>
            </w:r>
          </w:p>
          <w:p w14:paraId="787F91C7" w14:textId="77777777" w:rsidR="00D41417" w:rsidRPr="00D41417" w:rsidRDefault="00D41417" w:rsidP="00D41417">
            <w:pPr>
              <w:rPr>
                <w:bCs/>
                <w:sz w:val="24"/>
                <w:szCs w:val="24"/>
              </w:rPr>
            </w:pPr>
            <w:r w:rsidRPr="00D41417">
              <w:rPr>
                <w:bCs/>
                <w:sz w:val="24"/>
                <w:szCs w:val="24"/>
              </w:rPr>
              <w:t xml:space="preserve">Pupils work: </w:t>
            </w:r>
          </w:p>
          <w:p w14:paraId="51088424" w14:textId="77777777" w:rsidR="00D41417" w:rsidRPr="00D41417" w:rsidRDefault="00D41417" w:rsidP="00D41417">
            <w:pPr>
              <w:rPr>
                <w:bCs/>
                <w:sz w:val="24"/>
                <w:szCs w:val="24"/>
              </w:rPr>
            </w:pPr>
            <w:r w:rsidRPr="00D41417">
              <w:rPr>
                <w:bCs/>
                <w:sz w:val="24"/>
                <w:szCs w:val="24"/>
              </w:rPr>
              <w:t xml:space="preserve">History </w:t>
            </w:r>
          </w:p>
          <w:p w14:paraId="4EC234DD" w14:textId="77777777" w:rsidR="00D41417" w:rsidRPr="00D41417" w:rsidRDefault="00D41417" w:rsidP="00D41417">
            <w:pPr>
              <w:rPr>
                <w:bCs/>
                <w:sz w:val="24"/>
                <w:szCs w:val="24"/>
              </w:rPr>
            </w:pPr>
            <w:proofErr w:type="spellStart"/>
            <w:r w:rsidRPr="00D41417">
              <w:rPr>
                <w:bCs/>
                <w:sz w:val="24"/>
                <w:szCs w:val="24"/>
              </w:rPr>
              <w:t>Georgrpahy</w:t>
            </w:r>
            <w:proofErr w:type="spellEnd"/>
            <w:r w:rsidRPr="00D41417">
              <w:rPr>
                <w:bCs/>
                <w:sz w:val="24"/>
                <w:szCs w:val="24"/>
              </w:rPr>
              <w:t xml:space="preserve"> </w:t>
            </w:r>
          </w:p>
          <w:p w14:paraId="5361C78B" w14:textId="4AB9BC2B" w:rsidR="00D41417" w:rsidRPr="00D41417" w:rsidRDefault="00D41417" w:rsidP="00D41417">
            <w:pPr>
              <w:rPr>
                <w:bCs/>
                <w:sz w:val="24"/>
                <w:szCs w:val="24"/>
              </w:rPr>
            </w:pPr>
            <w:r>
              <w:rPr>
                <w:bCs/>
                <w:sz w:val="24"/>
                <w:szCs w:val="24"/>
              </w:rPr>
              <w:t xml:space="preserve">Art and </w:t>
            </w:r>
            <w:r w:rsidRPr="00D41417">
              <w:rPr>
                <w:bCs/>
                <w:sz w:val="24"/>
                <w:szCs w:val="24"/>
              </w:rPr>
              <w:t xml:space="preserve">Science </w:t>
            </w:r>
          </w:p>
          <w:p w14:paraId="27C91576" w14:textId="6930F776" w:rsidR="00F14337" w:rsidRPr="32A64769" w:rsidRDefault="00D41417" w:rsidP="00D41417">
            <w:pPr>
              <w:rPr>
                <w:b/>
                <w:bCs/>
                <w:sz w:val="24"/>
                <w:szCs w:val="24"/>
                <w:u w:val="single"/>
              </w:rPr>
            </w:pPr>
            <w:r w:rsidRPr="00D41417">
              <w:rPr>
                <w:bCs/>
                <w:sz w:val="24"/>
                <w:szCs w:val="24"/>
              </w:rPr>
              <w:t>Planning for 2024-25</w:t>
            </w:r>
          </w:p>
        </w:tc>
      </w:tr>
      <w:tr w:rsidR="00F012B1" w:rsidRPr="006E09C4" w14:paraId="48B283B9" w14:textId="77777777" w:rsidTr="00E84074">
        <w:trPr>
          <w:trHeight w:val="274"/>
        </w:trPr>
        <w:tc>
          <w:tcPr>
            <w:tcW w:w="2789" w:type="dxa"/>
            <w:gridSpan w:val="2"/>
            <w:shd w:val="clear" w:color="auto" w:fill="FFFFFF" w:themeFill="background1"/>
          </w:tcPr>
          <w:p w14:paraId="422ED278" w14:textId="77777777" w:rsidR="00F012B1" w:rsidRPr="00F012B1" w:rsidRDefault="00F012B1" w:rsidP="32A64769">
            <w:pPr>
              <w:rPr>
                <w:rFonts w:ascii="Calibri" w:eastAsia="Calibri" w:hAnsi="Calibri" w:cs="Calibri"/>
                <w:b/>
              </w:rPr>
            </w:pPr>
            <w:r w:rsidRPr="00F012B1">
              <w:rPr>
                <w:rFonts w:ascii="Calibri" w:eastAsia="Calibri" w:hAnsi="Calibri" w:cs="Calibri"/>
                <w:b/>
              </w:rPr>
              <w:t xml:space="preserve">Online safety </w:t>
            </w:r>
          </w:p>
          <w:p w14:paraId="6F742B37" w14:textId="3FC6FDDB" w:rsidR="00F012B1" w:rsidRPr="00F012B1" w:rsidRDefault="00F012B1" w:rsidP="32A64769">
            <w:pPr>
              <w:rPr>
                <w:rFonts w:ascii="Calibri" w:eastAsia="Calibri" w:hAnsi="Calibri" w:cs="Calibri"/>
              </w:rPr>
            </w:pPr>
            <w:r w:rsidRPr="00F012B1">
              <w:rPr>
                <w:rFonts w:ascii="Calibri" w:eastAsia="Calibri" w:hAnsi="Calibri" w:cs="Calibri"/>
              </w:rPr>
              <w:t>For children, parents, staff and governors to have a deep</w:t>
            </w:r>
            <w:r>
              <w:rPr>
                <w:rFonts w:ascii="Calibri" w:eastAsia="Calibri" w:hAnsi="Calibri" w:cs="Calibri"/>
              </w:rPr>
              <w:t>er</w:t>
            </w:r>
            <w:r w:rsidRPr="00F012B1">
              <w:rPr>
                <w:rFonts w:ascii="Calibri" w:eastAsia="Calibri" w:hAnsi="Calibri" w:cs="Calibri"/>
              </w:rPr>
              <w:t xml:space="preserve"> awareness of current online dangers and know how to keep</w:t>
            </w:r>
            <w:r w:rsidR="00C3104E">
              <w:rPr>
                <w:rFonts w:ascii="Calibri" w:eastAsia="Calibri" w:hAnsi="Calibri" w:cs="Calibri"/>
              </w:rPr>
              <w:t xml:space="preserve"> safe.</w:t>
            </w:r>
          </w:p>
        </w:tc>
        <w:tc>
          <w:tcPr>
            <w:tcW w:w="5558" w:type="dxa"/>
            <w:gridSpan w:val="6"/>
            <w:shd w:val="clear" w:color="auto" w:fill="FFFFFF" w:themeFill="background1"/>
          </w:tcPr>
          <w:p w14:paraId="71B9F22E" w14:textId="044BC05B" w:rsidR="00F012B1" w:rsidRDefault="00F012B1" w:rsidP="32A64769">
            <w:pPr>
              <w:rPr>
                <w:bCs/>
                <w:sz w:val="24"/>
                <w:szCs w:val="24"/>
              </w:rPr>
            </w:pPr>
            <w:r w:rsidRPr="00F012B1">
              <w:rPr>
                <w:bCs/>
                <w:sz w:val="24"/>
                <w:szCs w:val="24"/>
              </w:rPr>
              <w:t>To provide updates f</w:t>
            </w:r>
            <w:r w:rsidR="00D41417">
              <w:rPr>
                <w:bCs/>
                <w:sz w:val="24"/>
                <w:szCs w:val="24"/>
              </w:rPr>
              <w:t xml:space="preserve">or parents, staff and governors on the changes to keeping children safe in Education 2023. </w:t>
            </w:r>
            <w:r w:rsidRPr="00F012B1">
              <w:rPr>
                <w:bCs/>
                <w:sz w:val="24"/>
                <w:szCs w:val="24"/>
              </w:rPr>
              <w:t xml:space="preserve"> </w:t>
            </w:r>
          </w:p>
          <w:p w14:paraId="0D7F30E6" w14:textId="01431CEC" w:rsidR="00F012B1" w:rsidRDefault="00F012B1" w:rsidP="32A64769">
            <w:pPr>
              <w:rPr>
                <w:bCs/>
                <w:sz w:val="24"/>
                <w:szCs w:val="24"/>
              </w:rPr>
            </w:pPr>
            <w:r w:rsidRPr="00F012B1">
              <w:rPr>
                <w:bCs/>
                <w:sz w:val="24"/>
                <w:szCs w:val="24"/>
              </w:rPr>
              <w:t xml:space="preserve">To appoint pupil digital </w:t>
            </w:r>
            <w:r w:rsidR="00C3104E">
              <w:rPr>
                <w:bCs/>
                <w:sz w:val="24"/>
                <w:szCs w:val="24"/>
              </w:rPr>
              <w:t xml:space="preserve">e </w:t>
            </w:r>
            <w:r w:rsidRPr="00F012B1">
              <w:rPr>
                <w:bCs/>
                <w:sz w:val="24"/>
                <w:szCs w:val="24"/>
              </w:rPr>
              <w:t>leaders to develop pupil voice around onlin</w:t>
            </w:r>
            <w:r>
              <w:rPr>
                <w:bCs/>
                <w:sz w:val="24"/>
                <w:szCs w:val="24"/>
              </w:rPr>
              <w:t>e habits and ways to stay safe. (E safety group)</w:t>
            </w:r>
          </w:p>
          <w:p w14:paraId="56AAC534" w14:textId="6123F7AC" w:rsidR="00D41417" w:rsidRDefault="00D41417" w:rsidP="00D41417">
            <w:pPr>
              <w:rPr>
                <w:bCs/>
                <w:sz w:val="24"/>
                <w:szCs w:val="24"/>
              </w:rPr>
            </w:pPr>
            <w:r>
              <w:rPr>
                <w:bCs/>
                <w:sz w:val="24"/>
                <w:szCs w:val="24"/>
              </w:rPr>
              <w:t xml:space="preserve">Use the 360 tool to assess where we sit as a school, JH to feed this back to ST and SA to make any actions. </w:t>
            </w:r>
          </w:p>
        </w:tc>
        <w:tc>
          <w:tcPr>
            <w:tcW w:w="437" w:type="dxa"/>
            <w:shd w:val="clear" w:color="auto" w:fill="FFFFFF" w:themeFill="background1"/>
          </w:tcPr>
          <w:p w14:paraId="705C4F34" w14:textId="77777777" w:rsidR="00F012B1" w:rsidRPr="006E09C4" w:rsidRDefault="00F012B1" w:rsidP="00407AC2">
            <w:pPr>
              <w:rPr>
                <w:rFonts w:cstheme="minorHAnsi"/>
                <w:b/>
                <w:sz w:val="24"/>
                <w:szCs w:val="24"/>
                <w:u w:val="single"/>
              </w:rPr>
            </w:pPr>
          </w:p>
        </w:tc>
        <w:tc>
          <w:tcPr>
            <w:tcW w:w="844" w:type="dxa"/>
            <w:shd w:val="clear" w:color="auto" w:fill="FFFFFF" w:themeFill="background1"/>
          </w:tcPr>
          <w:p w14:paraId="20576CA3" w14:textId="77777777" w:rsidR="00F012B1" w:rsidRPr="009801E9" w:rsidRDefault="00F012B1" w:rsidP="00407AC2">
            <w:pPr>
              <w:rPr>
                <w:rFonts w:cstheme="minorHAnsi"/>
                <w:b/>
                <w:sz w:val="20"/>
                <w:szCs w:val="20"/>
                <w:u w:val="single"/>
              </w:rPr>
            </w:pPr>
          </w:p>
        </w:tc>
        <w:tc>
          <w:tcPr>
            <w:tcW w:w="715" w:type="dxa"/>
            <w:shd w:val="clear" w:color="auto" w:fill="FFFFFF" w:themeFill="background1"/>
          </w:tcPr>
          <w:p w14:paraId="14B5F448" w14:textId="652A8BC2" w:rsidR="00F012B1" w:rsidRDefault="00D41417" w:rsidP="32A64769">
            <w:pPr>
              <w:rPr>
                <w:bCs/>
                <w:sz w:val="24"/>
                <w:szCs w:val="24"/>
              </w:rPr>
            </w:pPr>
            <w:r>
              <w:rPr>
                <w:bCs/>
                <w:sz w:val="24"/>
                <w:szCs w:val="24"/>
              </w:rPr>
              <w:t>Link JH</w:t>
            </w:r>
          </w:p>
          <w:p w14:paraId="2C40817F" w14:textId="77777777" w:rsidR="00D41417" w:rsidRDefault="00D41417" w:rsidP="32A64769">
            <w:pPr>
              <w:rPr>
                <w:bCs/>
                <w:sz w:val="24"/>
                <w:szCs w:val="24"/>
              </w:rPr>
            </w:pPr>
          </w:p>
          <w:p w14:paraId="54EF6EAC" w14:textId="42E84EF9" w:rsidR="00D41417" w:rsidRPr="00AE76B4" w:rsidRDefault="00D41417" w:rsidP="32A64769">
            <w:pPr>
              <w:rPr>
                <w:bCs/>
                <w:sz w:val="24"/>
                <w:szCs w:val="24"/>
              </w:rPr>
            </w:pPr>
            <w:r>
              <w:rPr>
                <w:bCs/>
                <w:sz w:val="24"/>
                <w:szCs w:val="24"/>
              </w:rPr>
              <w:t>ST and SA</w:t>
            </w:r>
          </w:p>
        </w:tc>
        <w:tc>
          <w:tcPr>
            <w:tcW w:w="1276" w:type="dxa"/>
            <w:gridSpan w:val="3"/>
            <w:shd w:val="clear" w:color="auto" w:fill="FFFFFF" w:themeFill="background1"/>
          </w:tcPr>
          <w:p w14:paraId="3CEB113C" w14:textId="77777777" w:rsidR="00F012B1" w:rsidRDefault="00E84074" w:rsidP="00407AC2">
            <w:pPr>
              <w:rPr>
                <w:rFonts w:cstheme="minorHAnsi"/>
                <w:sz w:val="24"/>
                <w:szCs w:val="24"/>
              </w:rPr>
            </w:pPr>
            <w:r w:rsidRPr="00E84074">
              <w:rPr>
                <w:rFonts w:cstheme="minorHAnsi"/>
                <w:sz w:val="24"/>
                <w:szCs w:val="24"/>
              </w:rPr>
              <w:t xml:space="preserve">Over time paid </w:t>
            </w:r>
          </w:p>
          <w:p w14:paraId="0075A4F0" w14:textId="444BA10D" w:rsidR="00E84074" w:rsidRPr="00E84074" w:rsidRDefault="00E84074" w:rsidP="00407AC2">
            <w:pPr>
              <w:rPr>
                <w:rFonts w:cstheme="minorHAnsi"/>
                <w:sz w:val="24"/>
                <w:szCs w:val="24"/>
              </w:rPr>
            </w:pPr>
            <w:r>
              <w:rPr>
                <w:rFonts w:cstheme="minorHAnsi"/>
                <w:sz w:val="24"/>
                <w:szCs w:val="24"/>
              </w:rPr>
              <w:t xml:space="preserve">£250 </w:t>
            </w:r>
          </w:p>
        </w:tc>
        <w:tc>
          <w:tcPr>
            <w:tcW w:w="3819" w:type="dxa"/>
            <w:shd w:val="clear" w:color="auto" w:fill="FFFFFF" w:themeFill="background1"/>
          </w:tcPr>
          <w:p w14:paraId="0C17583E" w14:textId="52A8D6FF" w:rsidR="00F012B1" w:rsidRDefault="00D41417" w:rsidP="32A64769">
            <w:pPr>
              <w:rPr>
                <w:bCs/>
                <w:sz w:val="24"/>
                <w:szCs w:val="24"/>
              </w:rPr>
            </w:pPr>
            <w:r w:rsidRPr="00D41417">
              <w:rPr>
                <w:bCs/>
                <w:sz w:val="24"/>
                <w:szCs w:val="24"/>
              </w:rPr>
              <w:t xml:space="preserve">Link governor meeting to </w:t>
            </w:r>
            <w:proofErr w:type="gramStart"/>
            <w:r w:rsidRPr="00D41417">
              <w:rPr>
                <w:bCs/>
                <w:sz w:val="24"/>
                <w:szCs w:val="24"/>
              </w:rPr>
              <w:t>be held</w:t>
            </w:r>
            <w:proofErr w:type="gramEnd"/>
            <w:r w:rsidRPr="00D41417">
              <w:rPr>
                <w:bCs/>
                <w:sz w:val="24"/>
                <w:szCs w:val="24"/>
              </w:rPr>
              <w:t xml:space="preserve"> in Term 1 </w:t>
            </w:r>
            <w:r>
              <w:rPr>
                <w:bCs/>
                <w:sz w:val="24"/>
                <w:szCs w:val="24"/>
              </w:rPr>
              <w:t>with JH.</w:t>
            </w:r>
          </w:p>
          <w:p w14:paraId="324CE8ED" w14:textId="4BB9D9C3" w:rsidR="00D41417" w:rsidRDefault="00D41417" w:rsidP="32A64769">
            <w:pPr>
              <w:rPr>
                <w:bCs/>
                <w:sz w:val="24"/>
                <w:szCs w:val="24"/>
              </w:rPr>
            </w:pPr>
            <w:r>
              <w:rPr>
                <w:bCs/>
                <w:sz w:val="24"/>
                <w:szCs w:val="24"/>
              </w:rPr>
              <w:t>Meeting with IT for filtering and monitoring checks regarding new updates.</w:t>
            </w:r>
            <w:r w:rsidR="001D4E30">
              <w:rPr>
                <w:bCs/>
                <w:sz w:val="24"/>
                <w:szCs w:val="24"/>
              </w:rPr>
              <w:t xml:space="preserve"> (Safeguarding)</w:t>
            </w:r>
          </w:p>
          <w:p w14:paraId="56BC6069" w14:textId="77777777" w:rsidR="00D41417" w:rsidRDefault="00D41417" w:rsidP="32A64769">
            <w:pPr>
              <w:rPr>
                <w:bCs/>
                <w:sz w:val="24"/>
                <w:szCs w:val="24"/>
              </w:rPr>
            </w:pPr>
            <w:r>
              <w:rPr>
                <w:bCs/>
                <w:sz w:val="24"/>
                <w:szCs w:val="24"/>
              </w:rPr>
              <w:t xml:space="preserve">Monitoring meeting Termly with ST, SA and JH. </w:t>
            </w:r>
          </w:p>
          <w:p w14:paraId="4C8CDD7B" w14:textId="77777777" w:rsidR="00D41417" w:rsidRDefault="00D41417" w:rsidP="32A64769">
            <w:pPr>
              <w:rPr>
                <w:bCs/>
                <w:sz w:val="24"/>
                <w:szCs w:val="24"/>
              </w:rPr>
            </w:pPr>
            <w:r>
              <w:rPr>
                <w:bCs/>
                <w:sz w:val="24"/>
                <w:szCs w:val="24"/>
              </w:rPr>
              <w:t xml:space="preserve">Parent feedback </w:t>
            </w:r>
          </w:p>
          <w:p w14:paraId="779C7E74" w14:textId="77777777" w:rsidR="00D41417" w:rsidRDefault="00D41417" w:rsidP="32A64769">
            <w:pPr>
              <w:rPr>
                <w:bCs/>
                <w:sz w:val="24"/>
                <w:szCs w:val="24"/>
              </w:rPr>
            </w:pPr>
            <w:r>
              <w:rPr>
                <w:bCs/>
                <w:sz w:val="24"/>
                <w:szCs w:val="24"/>
              </w:rPr>
              <w:t xml:space="preserve">Pupil Feedback. </w:t>
            </w:r>
          </w:p>
          <w:p w14:paraId="3C45469B" w14:textId="4FAD9E90" w:rsidR="00D41417" w:rsidRPr="00D41417" w:rsidRDefault="00D41417" w:rsidP="32A64769">
            <w:pPr>
              <w:rPr>
                <w:bCs/>
                <w:sz w:val="24"/>
                <w:szCs w:val="24"/>
              </w:rPr>
            </w:pPr>
            <w:r>
              <w:rPr>
                <w:bCs/>
                <w:sz w:val="24"/>
                <w:szCs w:val="24"/>
              </w:rPr>
              <w:lastRenderedPageBreak/>
              <w:t xml:space="preserve">Log book of incidents </w:t>
            </w:r>
          </w:p>
        </w:tc>
      </w:tr>
      <w:tr w:rsidR="00CB74AC" w:rsidRPr="006E09C4" w14:paraId="7B98BDA1" w14:textId="77777777" w:rsidTr="00D41417">
        <w:trPr>
          <w:trHeight w:val="495"/>
        </w:trPr>
        <w:tc>
          <w:tcPr>
            <w:tcW w:w="4788" w:type="dxa"/>
            <w:gridSpan w:val="6"/>
            <w:shd w:val="clear" w:color="auto" w:fill="FFFFFF" w:themeFill="background1"/>
          </w:tcPr>
          <w:p w14:paraId="18DE4EDB" w14:textId="77E4189D" w:rsidR="00CB74AC" w:rsidRPr="006E09C4" w:rsidRDefault="00F14337" w:rsidP="002E1C07">
            <w:pPr>
              <w:rPr>
                <w:rFonts w:cstheme="minorHAnsi"/>
                <w:b/>
                <w:sz w:val="24"/>
                <w:szCs w:val="24"/>
              </w:rPr>
            </w:pPr>
            <w:r>
              <w:rPr>
                <w:rFonts w:cstheme="minorHAnsi"/>
                <w:b/>
                <w:sz w:val="24"/>
                <w:szCs w:val="24"/>
              </w:rPr>
              <w:lastRenderedPageBreak/>
              <w:t xml:space="preserve">IMPACT </w:t>
            </w:r>
            <w:r w:rsidR="00CB74AC" w:rsidRPr="006E09C4">
              <w:rPr>
                <w:rFonts w:cstheme="minorHAnsi"/>
                <w:b/>
                <w:sz w:val="24"/>
                <w:szCs w:val="24"/>
              </w:rPr>
              <w:t xml:space="preserve"> Term 2</w:t>
            </w:r>
          </w:p>
        </w:tc>
        <w:tc>
          <w:tcPr>
            <w:tcW w:w="5555" w:type="dxa"/>
            <w:gridSpan w:val="5"/>
            <w:shd w:val="clear" w:color="auto" w:fill="FFFFFF" w:themeFill="background1"/>
          </w:tcPr>
          <w:p w14:paraId="0E1D871D" w14:textId="1E4CC92C" w:rsidR="00CB74AC" w:rsidRPr="006E09C4" w:rsidRDefault="00F14337" w:rsidP="002E1C07">
            <w:pPr>
              <w:rPr>
                <w:rFonts w:cstheme="minorHAnsi"/>
                <w:b/>
                <w:sz w:val="24"/>
                <w:szCs w:val="24"/>
              </w:rPr>
            </w:pPr>
            <w:r>
              <w:rPr>
                <w:rFonts w:cstheme="minorHAnsi"/>
                <w:b/>
                <w:sz w:val="24"/>
                <w:szCs w:val="24"/>
              </w:rPr>
              <w:t xml:space="preserve">IMPACT </w:t>
            </w:r>
            <w:r w:rsidR="00CB74AC" w:rsidRPr="006E09C4">
              <w:rPr>
                <w:rFonts w:cstheme="minorHAnsi"/>
                <w:b/>
                <w:sz w:val="24"/>
                <w:szCs w:val="24"/>
              </w:rPr>
              <w:t xml:space="preserve">  Spring Term 4</w:t>
            </w:r>
          </w:p>
        </w:tc>
        <w:tc>
          <w:tcPr>
            <w:tcW w:w="5095" w:type="dxa"/>
            <w:gridSpan w:val="4"/>
            <w:shd w:val="clear" w:color="auto" w:fill="FFFFFF" w:themeFill="background1"/>
          </w:tcPr>
          <w:p w14:paraId="5922AB5F" w14:textId="77777777" w:rsidR="00CB74AC" w:rsidRPr="006E09C4" w:rsidRDefault="00CB74AC" w:rsidP="002E1C07">
            <w:pPr>
              <w:rPr>
                <w:rFonts w:cstheme="minorHAnsi"/>
                <w:b/>
                <w:sz w:val="24"/>
                <w:szCs w:val="24"/>
              </w:rPr>
            </w:pPr>
            <w:r w:rsidRPr="006E09C4">
              <w:rPr>
                <w:rFonts w:cstheme="minorHAnsi"/>
                <w:b/>
                <w:sz w:val="24"/>
                <w:szCs w:val="24"/>
              </w:rPr>
              <w:t xml:space="preserve">Impact/Evaluation  Term 6 </w:t>
            </w:r>
          </w:p>
        </w:tc>
      </w:tr>
      <w:tr w:rsidR="00CB74AC" w:rsidRPr="006E09C4" w14:paraId="0C136CF1" w14:textId="77777777" w:rsidTr="00E84074">
        <w:trPr>
          <w:trHeight w:val="2730"/>
        </w:trPr>
        <w:tc>
          <w:tcPr>
            <w:tcW w:w="4788" w:type="dxa"/>
            <w:gridSpan w:val="6"/>
            <w:shd w:val="clear" w:color="auto" w:fill="FFFFFF" w:themeFill="background1"/>
          </w:tcPr>
          <w:p w14:paraId="61C988F9" w14:textId="131DE276" w:rsidR="00CB74AC" w:rsidRDefault="00CB74AC" w:rsidP="00E62081">
            <w:pPr>
              <w:rPr>
                <w:rFonts w:cstheme="minorHAnsi"/>
                <w:sz w:val="24"/>
                <w:szCs w:val="24"/>
              </w:rPr>
            </w:pPr>
          </w:p>
          <w:p w14:paraId="4699082E" w14:textId="77777777" w:rsidR="00CB74AC" w:rsidRDefault="00CB74AC" w:rsidP="00E62081">
            <w:pPr>
              <w:rPr>
                <w:rFonts w:cstheme="minorHAnsi"/>
                <w:sz w:val="24"/>
                <w:szCs w:val="24"/>
              </w:rPr>
            </w:pPr>
          </w:p>
          <w:p w14:paraId="3E60BA1D" w14:textId="77777777" w:rsidR="00994667" w:rsidRDefault="00994667" w:rsidP="00E62081">
            <w:pPr>
              <w:rPr>
                <w:rFonts w:cstheme="minorHAnsi"/>
                <w:sz w:val="24"/>
                <w:szCs w:val="24"/>
              </w:rPr>
            </w:pPr>
          </w:p>
          <w:p w14:paraId="26AE6CB0" w14:textId="77777777" w:rsidR="00994667" w:rsidRDefault="00994667" w:rsidP="00E62081">
            <w:pPr>
              <w:rPr>
                <w:rFonts w:cstheme="minorHAnsi"/>
                <w:sz w:val="24"/>
                <w:szCs w:val="24"/>
              </w:rPr>
            </w:pPr>
          </w:p>
          <w:p w14:paraId="00420AFE" w14:textId="77777777" w:rsidR="00994667" w:rsidRDefault="00994667" w:rsidP="00E62081">
            <w:pPr>
              <w:rPr>
                <w:rFonts w:cstheme="minorHAnsi"/>
                <w:sz w:val="24"/>
                <w:szCs w:val="24"/>
              </w:rPr>
            </w:pPr>
          </w:p>
          <w:p w14:paraId="6E4FE4DF" w14:textId="77777777" w:rsidR="00994667" w:rsidRDefault="00994667" w:rsidP="00E62081">
            <w:pPr>
              <w:rPr>
                <w:rFonts w:cstheme="minorHAnsi"/>
                <w:sz w:val="24"/>
                <w:szCs w:val="24"/>
              </w:rPr>
            </w:pPr>
          </w:p>
          <w:p w14:paraId="12DBB483" w14:textId="77777777" w:rsidR="00994667" w:rsidRDefault="00994667" w:rsidP="00E62081">
            <w:pPr>
              <w:rPr>
                <w:rFonts w:cstheme="minorHAnsi"/>
                <w:sz w:val="24"/>
                <w:szCs w:val="24"/>
              </w:rPr>
            </w:pPr>
          </w:p>
          <w:p w14:paraId="0F8601B9" w14:textId="77777777" w:rsidR="00994667" w:rsidRDefault="00994667" w:rsidP="00E62081">
            <w:pPr>
              <w:rPr>
                <w:rFonts w:cstheme="minorHAnsi"/>
                <w:sz w:val="24"/>
                <w:szCs w:val="24"/>
              </w:rPr>
            </w:pPr>
          </w:p>
          <w:p w14:paraId="58C9199D" w14:textId="77777777" w:rsidR="00994667" w:rsidRDefault="00994667" w:rsidP="00E62081">
            <w:pPr>
              <w:rPr>
                <w:rFonts w:cstheme="minorHAnsi"/>
                <w:sz w:val="24"/>
                <w:szCs w:val="24"/>
              </w:rPr>
            </w:pPr>
          </w:p>
          <w:p w14:paraId="3315B781" w14:textId="77777777" w:rsidR="00994667" w:rsidRDefault="00994667" w:rsidP="00E62081">
            <w:pPr>
              <w:rPr>
                <w:rFonts w:cstheme="minorHAnsi"/>
                <w:sz w:val="24"/>
                <w:szCs w:val="24"/>
              </w:rPr>
            </w:pPr>
          </w:p>
          <w:p w14:paraId="203F0DE8" w14:textId="77777777" w:rsidR="00994667" w:rsidRDefault="00994667" w:rsidP="00E62081">
            <w:pPr>
              <w:rPr>
                <w:rFonts w:cstheme="minorHAnsi"/>
                <w:sz w:val="24"/>
                <w:szCs w:val="24"/>
              </w:rPr>
            </w:pPr>
          </w:p>
          <w:p w14:paraId="17CA988C" w14:textId="77777777" w:rsidR="002655A9" w:rsidRDefault="002655A9" w:rsidP="00E62081">
            <w:pPr>
              <w:rPr>
                <w:rFonts w:cstheme="minorHAnsi"/>
                <w:sz w:val="24"/>
                <w:szCs w:val="24"/>
              </w:rPr>
            </w:pPr>
          </w:p>
          <w:p w14:paraId="2222187F" w14:textId="77777777" w:rsidR="002655A9" w:rsidRDefault="002655A9" w:rsidP="00E62081">
            <w:pPr>
              <w:rPr>
                <w:rFonts w:cstheme="minorHAnsi"/>
                <w:sz w:val="24"/>
                <w:szCs w:val="24"/>
              </w:rPr>
            </w:pPr>
          </w:p>
          <w:p w14:paraId="103FADCA" w14:textId="77777777" w:rsidR="002655A9" w:rsidRDefault="002655A9" w:rsidP="00E62081">
            <w:pPr>
              <w:rPr>
                <w:rFonts w:cstheme="minorHAnsi"/>
                <w:sz w:val="24"/>
                <w:szCs w:val="24"/>
              </w:rPr>
            </w:pPr>
          </w:p>
          <w:p w14:paraId="355413EF" w14:textId="77777777" w:rsidR="002655A9" w:rsidRDefault="002655A9" w:rsidP="00E62081">
            <w:pPr>
              <w:rPr>
                <w:rFonts w:cstheme="minorHAnsi"/>
                <w:sz w:val="24"/>
                <w:szCs w:val="24"/>
              </w:rPr>
            </w:pPr>
          </w:p>
          <w:p w14:paraId="5444EAFB" w14:textId="77777777" w:rsidR="002655A9" w:rsidRDefault="002655A9" w:rsidP="00E62081">
            <w:pPr>
              <w:rPr>
                <w:rFonts w:cstheme="minorHAnsi"/>
                <w:sz w:val="24"/>
                <w:szCs w:val="24"/>
              </w:rPr>
            </w:pPr>
          </w:p>
          <w:p w14:paraId="19E238C1" w14:textId="77777777" w:rsidR="002655A9" w:rsidRDefault="002655A9" w:rsidP="00E62081">
            <w:pPr>
              <w:rPr>
                <w:rFonts w:cstheme="minorHAnsi"/>
                <w:sz w:val="24"/>
                <w:szCs w:val="24"/>
              </w:rPr>
            </w:pPr>
          </w:p>
          <w:p w14:paraId="441A35CE" w14:textId="77777777" w:rsidR="002655A9" w:rsidRDefault="002655A9" w:rsidP="00E62081">
            <w:pPr>
              <w:rPr>
                <w:rFonts w:cstheme="minorHAnsi"/>
                <w:sz w:val="24"/>
                <w:szCs w:val="24"/>
              </w:rPr>
            </w:pPr>
          </w:p>
          <w:p w14:paraId="5343FC92" w14:textId="77777777" w:rsidR="002655A9" w:rsidRDefault="002655A9" w:rsidP="00E62081">
            <w:pPr>
              <w:rPr>
                <w:rFonts w:cstheme="minorHAnsi"/>
                <w:sz w:val="24"/>
                <w:szCs w:val="24"/>
              </w:rPr>
            </w:pPr>
          </w:p>
          <w:p w14:paraId="36C055C9" w14:textId="77777777" w:rsidR="002655A9" w:rsidRDefault="002655A9" w:rsidP="00E62081">
            <w:pPr>
              <w:rPr>
                <w:rFonts w:cstheme="minorHAnsi"/>
                <w:sz w:val="24"/>
                <w:szCs w:val="24"/>
              </w:rPr>
            </w:pPr>
          </w:p>
          <w:p w14:paraId="314EE24A" w14:textId="723D5A5B" w:rsidR="002655A9" w:rsidRPr="006E09C4" w:rsidRDefault="002655A9" w:rsidP="00E62081">
            <w:pPr>
              <w:rPr>
                <w:rFonts w:cstheme="minorHAnsi"/>
                <w:sz w:val="24"/>
                <w:szCs w:val="24"/>
              </w:rPr>
            </w:pPr>
          </w:p>
        </w:tc>
        <w:tc>
          <w:tcPr>
            <w:tcW w:w="5555" w:type="dxa"/>
            <w:gridSpan w:val="5"/>
            <w:shd w:val="clear" w:color="auto" w:fill="FFFFFF" w:themeFill="background1"/>
          </w:tcPr>
          <w:p w14:paraId="33D28B4B" w14:textId="2FD91359" w:rsidR="003462BE" w:rsidRPr="009C61C6" w:rsidRDefault="003462BE" w:rsidP="00E62081">
            <w:pPr>
              <w:rPr>
                <w:rFonts w:cstheme="minorHAnsi"/>
                <w:sz w:val="24"/>
                <w:szCs w:val="24"/>
              </w:rPr>
            </w:pPr>
          </w:p>
        </w:tc>
        <w:tc>
          <w:tcPr>
            <w:tcW w:w="5095" w:type="dxa"/>
            <w:gridSpan w:val="4"/>
            <w:shd w:val="clear" w:color="auto" w:fill="FFFFFF" w:themeFill="background1"/>
          </w:tcPr>
          <w:p w14:paraId="713970A2" w14:textId="77777777" w:rsidR="002A25C4" w:rsidRDefault="002A25C4" w:rsidP="0055653A">
            <w:pPr>
              <w:rPr>
                <w:rFonts w:cstheme="minorHAnsi"/>
                <w:sz w:val="24"/>
                <w:szCs w:val="24"/>
              </w:rPr>
            </w:pPr>
          </w:p>
          <w:p w14:paraId="5DCD072E" w14:textId="77777777" w:rsidR="00E84074" w:rsidRDefault="00E84074" w:rsidP="0055653A">
            <w:pPr>
              <w:rPr>
                <w:rFonts w:cstheme="minorHAnsi"/>
                <w:sz w:val="24"/>
                <w:szCs w:val="24"/>
              </w:rPr>
            </w:pPr>
          </w:p>
          <w:p w14:paraId="1DA18CA5" w14:textId="77777777" w:rsidR="00E84074" w:rsidRDefault="00E84074" w:rsidP="0055653A">
            <w:pPr>
              <w:rPr>
                <w:rFonts w:cstheme="minorHAnsi"/>
                <w:sz w:val="24"/>
                <w:szCs w:val="24"/>
              </w:rPr>
            </w:pPr>
          </w:p>
          <w:p w14:paraId="05C81500" w14:textId="77777777" w:rsidR="00E84074" w:rsidRDefault="00E84074" w:rsidP="0055653A">
            <w:pPr>
              <w:rPr>
                <w:rFonts w:cstheme="minorHAnsi"/>
                <w:sz w:val="24"/>
                <w:szCs w:val="24"/>
              </w:rPr>
            </w:pPr>
          </w:p>
          <w:p w14:paraId="3BDF5567" w14:textId="77777777" w:rsidR="00E84074" w:rsidRDefault="00E84074" w:rsidP="0055653A">
            <w:pPr>
              <w:rPr>
                <w:rFonts w:cstheme="minorHAnsi"/>
                <w:sz w:val="24"/>
                <w:szCs w:val="24"/>
              </w:rPr>
            </w:pPr>
          </w:p>
          <w:p w14:paraId="73097D48" w14:textId="77777777" w:rsidR="00E84074" w:rsidRDefault="00E84074" w:rsidP="0055653A">
            <w:pPr>
              <w:rPr>
                <w:rFonts w:cstheme="minorHAnsi"/>
                <w:sz w:val="24"/>
                <w:szCs w:val="24"/>
              </w:rPr>
            </w:pPr>
          </w:p>
          <w:p w14:paraId="0D248AF7" w14:textId="77777777" w:rsidR="00E84074" w:rsidRDefault="00E84074" w:rsidP="0055653A">
            <w:pPr>
              <w:rPr>
                <w:rFonts w:cstheme="minorHAnsi"/>
                <w:sz w:val="24"/>
                <w:szCs w:val="24"/>
              </w:rPr>
            </w:pPr>
          </w:p>
          <w:p w14:paraId="208CE4A9" w14:textId="77777777" w:rsidR="00E84074" w:rsidRDefault="00E84074" w:rsidP="0055653A">
            <w:pPr>
              <w:rPr>
                <w:rFonts w:cstheme="minorHAnsi"/>
                <w:sz w:val="24"/>
                <w:szCs w:val="24"/>
              </w:rPr>
            </w:pPr>
          </w:p>
          <w:p w14:paraId="4BBB8FD9" w14:textId="77777777" w:rsidR="00E84074" w:rsidRDefault="00E84074" w:rsidP="0055653A">
            <w:pPr>
              <w:rPr>
                <w:rFonts w:cstheme="minorHAnsi"/>
                <w:sz w:val="24"/>
                <w:szCs w:val="24"/>
              </w:rPr>
            </w:pPr>
          </w:p>
          <w:p w14:paraId="5629E821" w14:textId="77777777" w:rsidR="00E84074" w:rsidRDefault="00E84074" w:rsidP="0055653A">
            <w:pPr>
              <w:rPr>
                <w:rFonts w:cstheme="minorHAnsi"/>
                <w:sz w:val="24"/>
                <w:szCs w:val="24"/>
              </w:rPr>
            </w:pPr>
          </w:p>
          <w:p w14:paraId="469ADF2B" w14:textId="77777777" w:rsidR="00E84074" w:rsidRDefault="00E84074" w:rsidP="0055653A">
            <w:pPr>
              <w:rPr>
                <w:rFonts w:cstheme="minorHAnsi"/>
                <w:sz w:val="24"/>
                <w:szCs w:val="24"/>
              </w:rPr>
            </w:pPr>
          </w:p>
          <w:p w14:paraId="73682E97" w14:textId="77777777" w:rsidR="00E84074" w:rsidRDefault="00E84074" w:rsidP="0055653A">
            <w:pPr>
              <w:rPr>
                <w:rFonts w:cstheme="minorHAnsi"/>
                <w:sz w:val="24"/>
                <w:szCs w:val="24"/>
              </w:rPr>
            </w:pPr>
          </w:p>
          <w:p w14:paraId="197AAE45" w14:textId="77777777" w:rsidR="00E84074" w:rsidRDefault="00E84074" w:rsidP="0055653A">
            <w:pPr>
              <w:rPr>
                <w:rFonts w:cstheme="minorHAnsi"/>
                <w:sz w:val="24"/>
                <w:szCs w:val="24"/>
              </w:rPr>
            </w:pPr>
          </w:p>
          <w:p w14:paraId="4323ED69" w14:textId="77777777" w:rsidR="00E84074" w:rsidRDefault="00E84074" w:rsidP="0055653A">
            <w:pPr>
              <w:rPr>
                <w:rFonts w:cstheme="minorHAnsi"/>
                <w:sz w:val="24"/>
                <w:szCs w:val="24"/>
              </w:rPr>
            </w:pPr>
          </w:p>
          <w:p w14:paraId="42E68AF6" w14:textId="77777777" w:rsidR="00E84074" w:rsidRDefault="00E84074" w:rsidP="0055653A">
            <w:pPr>
              <w:rPr>
                <w:rFonts w:cstheme="minorHAnsi"/>
                <w:sz w:val="24"/>
                <w:szCs w:val="24"/>
              </w:rPr>
            </w:pPr>
          </w:p>
          <w:p w14:paraId="0CE526EE" w14:textId="77777777" w:rsidR="00E84074" w:rsidRDefault="00E84074" w:rsidP="0055653A">
            <w:pPr>
              <w:rPr>
                <w:rFonts w:cstheme="minorHAnsi"/>
                <w:sz w:val="24"/>
                <w:szCs w:val="24"/>
              </w:rPr>
            </w:pPr>
          </w:p>
          <w:p w14:paraId="531E8A1D" w14:textId="77777777" w:rsidR="00E84074" w:rsidRDefault="00E84074" w:rsidP="0055653A">
            <w:pPr>
              <w:rPr>
                <w:rFonts w:cstheme="minorHAnsi"/>
                <w:sz w:val="24"/>
                <w:szCs w:val="24"/>
              </w:rPr>
            </w:pPr>
          </w:p>
          <w:p w14:paraId="4440A5ED" w14:textId="77777777" w:rsidR="00E84074" w:rsidRDefault="00E84074" w:rsidP="0055653A">
            <w:pPr>
              <w:rPr>
                <w:rFonts w:cstheme="minorHAnsi"/>
                <w:sz w:val="24"/>
                <w:szCs w:val="24"/>
              </w:rPr>
            </w:pPr>
          </w:p>
          <w:p w14:paraId="125FFEAD" w14:textId="77777777" w:rsidR="00E84074" w:rsidRDefault="00E84074" w:rsidP="0055653A">
            <w:pPr>
              <w:rPr>
                <w:rFonts w:cstheme="minorHAnsi"/>
                <w:sz w:val="24"/>
                <w:szCs w:val="24"/>
              </w:rPr>
            </w:pPr>
          </w:p>
          <w:p w14:paraId="04273469" w14:textId="77777777" w:rsidR="00E84074" w:rsidRDefault="00E84074" w:rsidP="0055653A">
            <w:pPr>
              <w:rPr>
                <w:rFonts w:cstheme="minorHAnsi"/>
                <w:sz w:val="24"/>
                <w:szCs w:val="24"/>
              </w:rPr>
            </w:pPr>
          </w:p>
          <w:p w14:paraId="2E5AFE36" w14:textId="77777777" w:rsidR="00E84074" w:rsidRDefault="00E84074" w:rsidP="0055653A">
            <w:pPr>
              <w:rPr>
                <w:rFonts w:cstheme="minorHAnsi"/>
                <w:sz w:val="24"/>
                <w:szCs w:val="24"/>
              </w:rPr>
            </w:pPr>
          </w:p>
          <w:p w14:paraId="1DB48C03" w14:textId="77777777" w:rsidR="00E84074" w:rsidRDefault="00E84074" w:rsidP="0055653A">
            <w:pPr>
              <w:rPr>
                <w:rFonts w:cstheme="minorHAnsi"/>
                <w:sz w:val="24"/>
                <w:szCs w:val="24"/>
              </w:rPr>
            </w:pPr>
          </w:p>
          <w:p w14:paraId="77C4A2A7" w14:textId="77777777" w:rsidR="00E84074" w:rsidRDefault="00E84074" w:rsidP="0055653A">
            <w:pPr>
              <w:rPr>
                <w:rFonts w:cstheme="minorHAnsi"/>
                <w:sz w:val="24"/>
                <w:szCs w:val="24"/>
              </w:rPr>
            </w:pPr>
          </w:p>
          <w:p w14:paraId="2C140879" w14:textId="77777777" w:rsidR="00E84074" w:rsidRDefault="00E84074" w:rsidP="0055653A">
            <w:pPr>
              <w:rPr>
                <w:rFonts w:cstheme="minorHAnsi"/>
                <w:sz w:val="24"/>
                <w:szCs w:val="24"/>
              </w:rPr>
            </w:pPr>
          </w:p>
          <w:p w14:paraId="69515D4F" w14:textId="77777777" w:rsidR="00E84074" w:rsidRDefault="00E84074" w:rsidP="0055653A">
            <w:pPr>
              <w:rPr>
                <w:rFonts w:cstheme="minorHAnsi"/>
                <w:sz w:val="24"/>
                <w:szCs w:val="24"/>
              </w:rPr>
            </w:pPr>
          </w:p>
          <w:p w14:paraId="469E6872" w14:textId="77777777" w:rsidR="00E84074" w:rsidRDefault="00E84074" w:rsidP="0055653A">
            <w:pPr>
              <w:rPr>
                <w:rFonts w:cstheme="minorHAnsi"/>
                <w:sz w:val="24"/>
                <w:szCs w:val="24"/>
              </w:rPr>
            </w:pPr>
          </w:p>
          <w:p w14:paraId="646CC0B7" w14:textId="77777777" w:rsidR="00E84074" w:rsidRDefault="00E84074" w:rsidP="0055653A">
            <w:pPr>
              <w:rPr>
                <w:rFonts w:cstheme="minorHAnsi"/>
                <w:sz w:val="24"/>
                <w:szCs w:val="24"/>
              </w:rPr>
            </w:pPr>
          </w:p>
          <w:p w14:paraId="567AC6E0" w14:textId="77777777" w:rsidR="00E84074" w:rsidRDefault="00E84074" w:rsidP="0055653A">
            <w:pPr>
              <w:rPr>
                <w:rFonts w:cstheme="minorHAnsi"/>
                <w:sz w:val="24"/>
                <w:szCs w:val="24"/>
              </w:rPr>
            </w:pPr>
          </w:p>
          <w:p w14:paraId="227BAF42" w14:textId="77777777" w:rsidR="00E84074" w:rsidRDefault="00E84074" w:rsidP="0055653A">
            <w:pPr>
              <w:rPr>
                <w:rFonts w:cstheme="minorHAnsi"/>
                <w:sz w:val="24"/>
                <w:szCs w:val="24"/>
              </w:rPr>
            </w:pPr>
          </w:p>
          <w:p w14:paraId="2DC44586" w14:textId="3F2C5312" w:rsidR="00E84074" w:rsidRPr="006E09C4" w:rsidRDefault="00E84074" w:rsidP="0055653A">
            <w:pPr>
              <w:rPr>
                <w:rFonts w:cstheme="minorHAnsi"/>
                <w:sz w:val="24"/>
                <w:szCs w:val="24"/>
              </w:rPr>
            </w:pPr>
          </w:p>
        </w:tc>
      </w:tr>
      <w:tr w:rsidR="00CB74AC" w:rsidRPr="006E09C4" w14:paraId="5DF41853" w14:textId="77777777" w:rsidTr="00D41417">
        <w:trPr>
          <w:trHeight w:val="842"/>
        </w:trPr>
        <w:tc>
          <w:tcPr>
            <w:tcW w:w="10343" w:type="dxa"/>
            <w:gridSpan w:val="11"/>
            <w:shd w:val="clear" w:color="auto" w:fill="92D050"/>
          </w:tcPr>
          <w:p w14:paraId="54F8E3D1" w14:textId="77777777" w:rsidR="00CB74AC" w:rsidRPr="006E09C4" w:rsidRDefault="00CB74AC" w:rsidP="002E1C07">
            <w:pPr>
              <w:rPr>
                <w:rFonts w:cstheme="minorHAnsi"/>
                <w:b/>
                <w:sz w:val="24"/>
                <w:szCs w:val="24"/>
              </w:rPr>
            </w:pPr>
            <w:r w:rsidRPr="006E09C4">
              <w:rPr>
                <w:rFonts w:cstheme="minorHAnsi"/>
                <w:b/>
                <w:sz w:val="24"/>
                <w:szCs w:val="24"/>
              </w:rPr>
              <w:lastRenderedPageBreak/>
              <w:t>Partnerships</w:t>
            </w:r>
          </w:p>
          <w:p w14:paraId="4FFCBC07" w14:textId="77777777" w:rsidR="00CB74AC" w:rsidRPr="006E09C4" w:rsidRDefault="00CB74AC" w:rsidP="004A28ED">
            <w:pPr>
              <w:rPr>
                <w:rFonts w:cstheme="minorHAnsi"/>
                <w:sz w:val="24"/>
                <w:szCs w:val="24"/>
              </w:rPr>
            </w:pPr>
          </w:p>
          <w:p w14:paraId="009D12A3" w14:textId="77777777" w:rsidR="00CB74AC" w:rsidRPr="006E09C4" w:rsidRDefault="00CB74AC" w:rsidP="002A08C1">
            <w:pPr>
              <w:rPr>
                <w:rFonts w:cstheme="minorHAnsi"/>
                <w:color w:val="000000" w:themeColor="text1"/>
                <w:sz w:val="24"/>
                <w:szCs w:val="24"/>
              </w:rPr>
            </w:pPr>
            <w:r w:rsidRPr="006E09C4">
              <w:rPr>
                <w:rFonts w:cstheme="minorHAnsi"/>
                <w:color w:val="000000" w:themeColor="text1"/>
                <w:sz w:val="24"/>
                <w:szCs w:val="24"/>
              </w:rPr>
              <w:t>To nurture children to show respect, consideration and responsibility for others and their environment at all times, both within the school and the wider community.</w:t>
            </w:r>
          </w:p>
          <w:p w14:paraId="0A95530C" w14:textId="77777777" w:rsidR="00CB74AC" w:rsidRPr="006E09C4" w:rsidRDefault="00CB74AC" w:rsidP="002A08C1">
            <w:pPr>
              <w:rPr>
                <w:rFonts w:cstheme="minorHAnsi"/>
                <w:color w:val="000000" w:themeColor="text1"/>
                <w:sz w:val="24"/>
                <w:szCs w:val="24"/>
              </w:rPr>
            </w:pPr>
            <w:r w:rsidRPr="006E09C4">
              <w:rPr>
                <w:rFonts w:cstheme="minorHAnsi"/>
                <w:color w:val="000000" w:themeColor="text1"/>
                <w:sz w:val="24"/>
                <w:szCs w:val="24"/>
              </w:rPr>
              <w:t>To build on the strong relationship with the church and wider community so that it benefits all childre</w:t>
            </w:r>
            <w:r>
              <w:rPr>
                <w:rFonts w:cstheme="minorHAnsi"/>
                <w:color w:val="000000" w:themeColor="text1"/>
                <w:sz w:val="24"/>
                <w:szCs w:val="24"/>
              </w:rPr>
              <w:t xml:space="preserve">n and for this to be celebrated within our Christian ethos.  </w:t>
            </w:r>
          </w:p>
        </w:tc>
        <w:tc>
          <w:tcPr>
            <w:tcW w:w="5095" w:type="dxa"/>
            <w:gridSpan w:val="4"/>
            <w:shd w:val="clear" w:color="auto" w:fill="92D050"/>
          </w:tcPr>
          <w:p w14:paraId="4F4EEC64" w14:textId="77777777" w:rsidR="00CB74AC" w:rsidRPr="006E09C4" w:rsidRDefault="00CB74AC" w:rsidP="00407AC2">
            <w:pPr>
              <w:rPr>
                <w:rFonts w:cstheme="minorHAnsi"/>
                <w:b/>
                <w:sz w:val="24"/>
                <w:szCs w:val="24"/>
              </w:rPr>
            </w:pPr>
            <w:r w:rsidRPr="006E09C4">
              <w:rPr>
                <w:rFonts w:cstheme="minorHAnsi"/>
                <w:b/>
                <w:sz w:val="24"/>
                <w:szCs w:val="24"/>
              </w:rPr>
              <w:t>Success Criteria</w:t>
            </w:r>
          </w:p>
          <w:p w14:paraId="040FE8D3" w14:textId="65C1E0F1" w:rsidR="00CB74AC" w:rsidRPr="006E09C4" w:rsidRDefault="00CB74AC" w:rsidP="002067C3">
            <w:pPr>
              <w:pStyle w:val="ListParagraph"/>
              <w:numPr>
                <w:ilvl w:val="0"/>
                <w:numId w:val="8"/>
              </w:numPr>
              <w:rPr>
                <w:rFonts w:cstheme="minorHAnsi"/>
                <w:sz w:val="24"/>
                <w:szCs w:val="24"/>
              </w:rPr>
            </w:pPr>
            <w:r>
              <w:rPr>
                <w:rFonts w:cstheme="minorHAnsi"/>
                <w:sz w:val="24"/>
                <w:szCs w:val="24"/>
              </w:rPr>
              <w:t>To be able to comment on collective worship with Rev Ronnie and the ‘open the book community.</w:t>
            </w:r>
          </w:p>
          <w:p w14:paraId="1AEEC27F" w14:textId="4BEDEFEA" w:rsidR="00CB74AC" w:rsidRDefault="00CB74AC" w:rsidP="004B488A">
            <w:pPr>
              <w:pStyle w:val="ListParagraph"/>
              <w:numPr>
                <w:ilvl w:val="0"/>
                <w:numId w:val="8"/>
              </w:numPr>
              <w:rPr>
                <w:rFonts w:cstheme="minorHAnsi"/>
                <w:sz w:val="24"/>
                <w:szCs w:val="24"/>
              </w:rPr>
            </w:pPr>
            <w:r w:rsidRPr="006E09C4">
              <w:rPr>
                <w:rFonts w:cstheme="minorHAnsi"/>
                <w:sz w:val="24"/>
                <w:szCs w:val="24"/>
              </w:rPr>
              <w:t xml:space="preserve">Children feel part of the Frome community </w:t>
            </w:r>
            <w:r>
              <w:rPr>
                <w:rFonts w:cstheme="minorHAnsi"/>
                <w:sz w:val="24"/>
                <w:szCs w:val="24"/>
              </w:rPr>
              <w:t>and can comment on how we help others.</w:t>
            </w:r>
          </w:p>
          <w:p w14:paraId="1728B4D0" w14:textId="77777777" w:rsidR="00CB74AC" w:rsidRPr="004C1FA4" w:rsidRDefault="00CB74AC" w:rsidP="004C1FA4">
            <w:pPr>
              <w:rPr>
                <w:rFonts w:cstheme="minorHAnsi"/>
                <w:sz w:val="24"/>
                <w:szCs w:val="24"/>
              </w:rPr>
            </w:pPr>
          </w:p>
          <w:p w14:paraId="34959D4B" w14:textId="77777777" w:rsidR="00CB74AC" w:rsidRPr="006E09C4" w:rsidRDefault="00CB74AC" w:rsidP="004A28ED">
            <w:pPr>
              <w:rPr>
                <w:rFonts w:cstheme="minorHAnsi"/>
                <w:sz w:val="24"/>
                <w:szCs w:val="24"/>
              </w:rPr>
            </w:pPr>
          </w:p>
        </w:tc>
      </w:tr>
      <w:tr w:rsidR="00CB74AC" w:rsidRPr="006E09C4" w14:paraId="670866DF" w14:textId="77777777" w:rsidTr="00366B4D">
        <w:trPr>
          <w:trHeight w:val="364"/>
        </w:trPr>
        <w:tc>
          <w:tcPr>
            <w:tcW w:w="2405" w:type="dxa"/>
            <w:shd w:val="clear" w:color="auto" w:fill="FFFFFF" w:themeFill="background1"/>
          </w:tcPr>
          <w:p w14:paraId="304A56B5" w14:textId="1F7BBE15" w:rsidR="00CB74AC" w:rsidRPr="006E09C4" w:rsidRDefault="00F14337" w:rsidP="002A08C1">
            <w:pPr>
              <w:rPr>
                <w:rFonts w:cstheme="minorHAnsi"/>
                <w:b/>
                <w:sz w:val="24"/>
                <w:szCs w:val="24"/>
                <w:u w:val="single"/>
              </w:rPr>
            </w:pPr>
            <w:r>
              <w:rPr>
                <w:rFonts w:cstheme="minorHAnsi"/>
                <w:b/>
                <w:sz w:val="24"/>
                <w:szCs w:val="24"/>
                <w:u w:val="single"/>
              </w:rPr>
              <w:t xml:space="preserve">Strategy </w:t>
            </w:r>
          </w:p>
          <w:p w14:paraId="7BD58BA2" w14:textId="77777777" w:rsidR="00CB74AC" w:rsidRPr="006E09C4" w:rsidRDefault="00CB74AC" w:rsidP="00407AC2">
            <w:pPr>
              <w:rPr>
                <w:rFonts w:cstheme="minorHAnsi"/>
                <w:sz w:val="24"/>
                <w:szCs w:val="24"/>
                <w:u w:val="single"/>
              </w:rPr>
            </w:pPr>
          </w:p>
        </w:tc>
        <w:tc>
          <w:tcPr>
            <w:tcW w:w="5942" w:type="dxa"/>
            <w:gridSpan w:val="7"/>
            <w:shd w:val="clear" w:color="auto" w:fill="FFFFFF" w:themeFill="background1"/>
          </w:tcPr>
          <w:p w14:paraId="2307AF8D" w14:textId="49ED9BE8" w:rsidR="00CB74AC" w:rsidRPr="006E09C4" w:rsidRDefault="00CB74AC" w:rsidP="00407AC2">
            <w:pPr>
              <w:rPr>
                <w:rFonts w:cstheme="minorHAnsi"/>
                <w:b/>
                <w:sz w:val="24"/>
                <w:szCs w:val="24"/>
                <w:u w:val="single"/>
              </w:rPr>
            </w:pPr>
            <w:r w:rsidRPr="006E09C4">
              <w:rPr>
                <w:rFonts w:cstheme="minorHAnsi"/>
                <w:b/>
                <w:sz w:val="24"/>
                <w:szCs w:val="24"/>
                <w:u w:val="single"/>
              </w:rPr>
              <w:t>Actions</w:t>
            </w:r>
            <w:r w:rsidR="00F14337">
              <w:rPr>
                <w:rFonts w:cstheme="minorHAnsi"/>
                <w:b/>
                <w:sz w:val="24"/>
                <w:szCs w:val="24"/>
                <w:u w:val="single"/>
              </w:rPr>
              <w:t xml:space="preserve">/Tasks </w:t>
            </w:r>
          </w:p>
        </w:tc>
        <w:tc>
          <w:tcPr>
            <w:tcW w:w="437" w:type="dxa"/>
            <w:shd w:val="clear" w:color="auto" w:fill="FFFFFF" w:themeFill="background1"/>
          </w:tcPr>
          <w:p w14:paraId="4357A966" w14:textId="77777777" w:rsidR="00CB74AC" w:rsidRPr="008D383D" w:rsidRDefault="00CB74AC" w:rsidP="004A28ED">
            <w:pPr>
              <w:rPr>
                <w:rFonts w:cstheme="minorHAnsi"/>
                <w:sz w:val="24"/>
                <w:szCs w:val="24"/>
              </w:rPr>
            </w:pPr>
          </w:p>
        </w:tc>
        <w:tc>
          <w:tcPr>
            <w:tcW w:w="844" w:type="dxa"/>
            <w:shd w:val="clear" w:color="auto" w:fill="FFFFFF" w:themeFill="background1"/>
          </w:tcPr>
          <w:p w14:paraId="57AF4175" w14:textId="77777777" w:rsidR="00CB74AC" w:rsidRPr="008D383D" w:rsidRDefault="00CB74AC" w:rsidP="00407AC2">
            <w:pPr>
              <w:rPr>
                <w:rFonts w:cstheme="minorHAnsi"/>
                <w:b/>
                <w:u w:val="single"/>
              </w:rPr>
            </w:pPr>
            <w:r w:rsidRPr="008D383D">
              <w:rPr>
                <w:rFonts w:cstheme="minorHAnsi"/>
                <w:b/>
                <w:u w:val="single"/>
              </w:rPr>
              <w:t xml:space="preserve">Timescale </w:t>
            </w:r>
          </w:p>
        </w:tc>
        <w:tc>
          <w:tcPr>
            <w:tcW w:w="715" w:type="dxa"/>
            <w:shd w:val="clear" w:color="auto" w:fill="FFFFFF" w:themeFill="background1"/>
          </w:tcPr>
          <w:p w14:paraId="4373C344" w14:textId="77777777" w:rsidR="00CB74AC" w:rsidRPr="006E09C4" w:rsidRDefault="00CB74AC" w:rsidP="00407AC2">
            <w:pPr>
              <w:rPr>
                <w:rFonts w:cstheme="minorHAnsi"/>
                <w:b/>
                <w:sz w:val="24"/>
                <w:szCs w:val="24"/>
                <w:u w:val="single"/>
              </w:rPr>
            </w:pPr>
            <w:r w:rsidRPr="006E09C4">
              <w:rPr>
                <w:rFonts w:cstheme="minorHAnsi"/>
                <w:b/>
                <w:sz w:val="24"/>
                <w:szCs w:val="24"/>
                <w:u w:val="single"/>
              </w:rPr>
              <w:t>Lead</w:t>
            </w:r>
          </w:p>
          <w:p w14:paraId="44690661" w14:textId="77777777" w:rsidR="00CB74AC" w:rsidRPr="006E09C4" w:rsidRDefault="00CB74AC" w:rsidP="00407AC2">
            <w:pPr>
              <w:rPr>
                <w:rFonts w:cstheme="minorHAnsi"/>
                <w:sz w:val="24"/>
                <w:szCs w:val="24"/>
                <w:u w:val="single"/>
              </w:rPr>
            </w:pPr>
          </w:p>
        </w:tc>
        <w:tc>
          <w:tcPr>
            <w:tcW w:w="1267" w:type="dxa"/>
            <w:gridSpan w:val="2"/>
            <w:shd w:val="clear" w:color="auto" w:fill="FFFFFF" w:themeFill="background1"/>
          </w:tcPr>
          <w:p w14:paraId="4EA7E8EB" w14:textId="77777777" w:rsidR="00CB74AC" w:rsidRPr="006E09C4" w:rsidRDefault="00CB74AC" w:rsidP="00407AC2">
            <w:pPr>
              <w:rPr>
                <w:rFonts w:cstheme="minorHAnsi"/>
                <w:b/>
                <w:sz w:val="24"/>
                <w:szCs w:val="24"/>
                <w:u w:val="single"/>
              </w:rPr>
            </w:pPr>
            <w:r w:rsidRPr="006E09C4">
              <w:rPr>
                <w:rFonts w:cstheme="minorHAnsi"/>
                <w:b/>
                <w:sz w:val="24"/>
                <w:szCs w:val="24"/>
                <w:u w:val="single"/>
              </w:rPr>
              <w:t>Cost</w:t>
            </w:r>
          </w:p>
        </w:tc>
        <w:tc>
          <w:tcPr>
            <w:tcW w:w="3828" w:type="dxa"/>
            <w:gridSpan w:val="2"/>
            <w:shd w:val="clear" w:color="auto" w:fill="FFFFFF" w:themeFill="background1"/>
          </w:tcPr>
          <w:p w14:paraId="2352AFAD" w14:textId="77777777" w:rsidR="00CB74AC" w:rsidRPr="006E09C4" w:rsidRDefault="00CB74AC" w:rsidP="00407AC2">
            <w:pPr>
              <w:rPr>
                <w:rFonts w:cstheme="minorHAnsi"/>
                <w:b/>
                <w:sz w:val="24"/>
                <w:szCs w:val="24"/>
                <w:u w:val="single"/>
              </w:rPr>
            </w:pPr>
            <w:r w:rsidRPr="006E09C4">
              <w:rPr>
                <w:rFonts w:cstheme="minorHAnsi"/>
                <w:b/>
                <w:sz w:val="24"/>
                <w:szCs w:val="24"/>
                <w:u w:val="single"/>
              </w:rPr>
              <w:t>Monitoring</w:t>
            </w:r>
          </w:p>
        </w:tc>
      </w:tr>
      <w:tr w:rsidR="00CB74AC" w:rsidRPr="006E09C4" w14:paraId="2E6E8EEB" w14:textId="77777777" w:rsidTr="00366B4D">
        <w:trPr>
          <w:trHeight w:val="723"/>
        </w:trPr>
        <w:tc>
          <w:tcPr>
            <w:tcW w:w="2405" w:type="dxa"/>
            <w:shd w:val="clear" w:color="auto" w:fill="FFFFFF" w:themeFill="background1"/>
          </w:tcPr>
          <w:p w14:paraId="29B85310" w14:textId="77777777" w:rsidR="00CB74AC" w:rsidRDefault="00CB74AC" w:rsidP="00327EC2">
            <w:pPr>
              <w:rPr>
                <w:sz w:val="24"/>
                <w:szCs w:val="24"/>
              </w:rPr>
            </w:pPr>
            <w:r>
              <w:rPr>
                <w:sz w:val="24"/>
                <w:szCs w:val="24"/>
              </w:rPr>
              <w:t>ARTSMARK</w:t>
            </w:r>
          </w:p>
          <w:p w14:paraId="113CD5C4" w14:textId="69A2CD86" w:rsidR="00CB74AC" w:rsidRPr="00F86327" w:rsidRDefault="002655A9" w:rsidP="00327EC2">
            <w:pPr>
              <w:rPr>
                <w:i/>
                <w:sz w:val="24"/>
                <w:szCs w:val="24"/>
              </w:rPr>
            </w:pPr>
            <w:r>
              <w:rPr>
                <w:i/>
                <w:sz w:val="24"/>
                <w:szCs w:val="24"/>
              </w:rPr>
              <w:t xml:space="preserve">Opportunities to work with other schools  </w:t>
            </w:r>
          </w:p>
        </w:tc>
        <w:tc>
          <w:tcPr>
            <w:tcW w:w="5942" w:type="dxa"/>
            <w:gridSpan w:val="7"/>
            <w:shd w:val="clear" w:color="auto" w:fill="FFFFFF" w:themeFill="background1"/>
          </w:tcPr>
          <w:p w14:paraId="14ED5A1C" w14:textId="77777777" w:rsidR="00CB74AC" w:rsidRDefault="002655A9" w:rsidP="00C572BF">
            <w:pPr>
              <w:rPr>
                <w:sz w:val="24"/>
                <w:szCs w:val="24"/>
              </w:rPr>
            </w:pPr>
            <w:r>
              <w:rPr>
                <w:sz w:val="24"/>
                <w:szCs w:val="24"/>
              </w:rPr>
              <w:t>Link Governor to put us in touch with schools for JC to visit.</w:t>
            </w:r>
          </w:p>
          <w:p w14:paraId="67D384EC" w14:textId="77777777" w:rsidR="002655A9" w:rsidRDefault="002655A9" w:rsidP="00C572BF">
            <w:pPr>
              <w:rPr>
                <w:sz w:val="24"/>
                <w:szCs w:val="24"/>
              </w:rPr>
            </w:pPr>
            <w:r>
              <w:rPr>
                <w:sz w:val="24"/>
                <w:szCs w:val="24"/>
              </w:rPr>
              <w:t xml:space="preserve">JC to lead an inset day on the use of Sketch books </w:t>
            </w:r>
          </w:p>
          <w:p w14:paraId="5B3B57DF" w14:textId="02CB7895" w:rsidR="002655A9" w:rsidRDefault="002655A9" w:rsidP="00C572BF">
            <w:pPr>
              <w:rPr>
                <w:sz w:val="24"/>
                <w:szCs w:val="24"/>
              </w:rPr>
            </w:pPr>
            <w:r>
              <w:rPr>
                <w:sz w:val="24"/>
                <w:szCs w:val="24"/>
              </w:rPr>
              <w:t>JC to lead training on assessing drawing in the classroom</w:t>
            </w:r>
          </w:p>
        </w:tc>
        <w:tc>
          <w:tcPr>
            <w:tcW w:w="437" w:type="dxa"/>
            <w:shd w:val="clear" w:color="auto" w:fill="FFFFFF" w:themeFill="background1"/>
          </w:tcPr>
          <w:p w14:paraId="0EA6F7FB" w14:textId="0D920E7C" w:rsidR="00CB74AC" w:rsidRDefault="00CB74AC" w:rsidP="32A64769">
            <w:pPr>
              <w:rPr>
                <w:sz w:val="24"/>
                <w:szCs w:val="24"/>
              </w:rPr>
            </w:pPr>
          </w:p>
        </w:tc>
        <w:tc>
          <w:tcPr>
            <w:tcW w:w="844" w:type="dxa"/>
            <w:shd w:val="clear" w:color="auto" w:fill="FFFFFF" w:themeFill="background1"/>
          </w:tcPr>
          <w:p w14:paraId="3684163A" w14:textId="3139AE45" w:rsidR="00CB74AC" w:rsidRDefault="00CB74AC" w:rsidP="32A64769">
            <w:pPr>
              <w:rPr>
                <w:sz w:val="24"/>
                <w:szCs w:val="24"/>
              </w:rPr>
            </w:pPr>
          </w:p>
        </w:tc>
        <w:tc>
          <w:tcPr>
            <w:tcW w:w="715" w:type="dxa"/>
            <w:shd w:val="clear" w:color="auto" w:fill="FFFFFF" w:themeFill="background1"/>
          </w:tcPr>
          <w:p w14:paraId="045571D6" w14:textId="3719FEB3" w:rsidR="00CB74AC" w:rsidRDefault="00E84074" w:rsidP="32A64769">
            <w:pPr>
              <w:rPr>
                <w:sz w:val="24"/>
                <w:szCs w:val="24"/>
              </w:rPr>
            </w:pPr>
            <w:r>
              <w:rPr>
                <w:sz w:val="24"/>
                <w:szCs w:val="24"/>
              </w:rPr>
              <w:t>JC</w:t>
            </w:r>
          </w:p>
        </w:tc>
        <w:tc>
          <w:tcPr>
            <w:tcW w:w="5095" w:type="dxa"/>
            <w:gridSpan w:val="4"/>
            <w:shd w:val="clear" w:color="auto" w:fill="FFFFFF" w:themeFill="background1"/>
          </w:tcPr>
          <w:p w14:paraId="5E3F0FA3" w14:textId="6F79B1BD" w:rsidR="002655A9" w:rsidRDefault="002655A9" w:rsidP="32A64769">
            <w:pPr>
              <w:rPr>
                <w:sz w:val="24"/>
                <w:szCs w:val="24"/>
              </w:rPr>
            </w:pPr>
            <w:r>
              <w:rPr>
                <w:sz w:val="24"/>
                <w:szCs w:val="24"/>
              </w:rPr>
              <w:t xml:space="preserve">Professional discussions and staff’s </w:t>
            </w:r>
            <w:r w:rsidR="000F14D8">
              <w:rPr>
                <w:sz w:val="24"/>
                <w:szCs w:val="24"/>
              </w:rPr>
              <w:t xml:space="preserve">feedback </w:t>
            </w:r>
          </w:p>
          <w:p w14:paraId="2AA49B5E" w14:textId="66C4F720" w:rsidR="000F14D8" w:rsidRDefault="000F14D8" w:rsidP="32A64769">
            <w:pPr>
              <w:rPr>
                <w:sz w:val="24"/>
                <w:szCs w:val="24"/>
              </w:rPr>
            </w:pPr>
            <w:r>
              <w:rPr>
                <w:sz w:val="24"/>
                <w:szCs w:val="24"/>
              </w:rPr>
              <w:t xml:space="preserve">Pupil voice </w:t>
            </w:r>
          </w:p>
          <w:p w14:paraId="10FD4A7A" w14:textId="3B2F5DA1" w:rsidR="002655A9" w:rsidRDefault="000F14D8" w:rsidP="32A64769">
            <w:pPr>
              <w:rPr>
                <w:sz w:val="24"/>
                <w:szCs w:val="24"/>
              </w:rPr>
            </w:pPr>
            <w:r>
              <w:rPr>
                <w:sz w:val="24"/>
                <w:szCs w:val="24"/>
              </w:rPr>
              <w:t xml:space="preserve">Sketch books </w:t>
            </w:r>
          </w:p>
          <w:p w14:paraId="7B629A15" w14:textId="789B26A0" w:rsidR="00CB74AC" w:rsidRDefault="00CB74AC" w:rsidP="00C719CE">
            <w:pPr>
              <w:rPr>
                <w:sz w:val="24"/>
                <w:szCs w:val="24"/>
              </w:rPr>
            </w:pPr>
          </w:p>
        </w:tc>
      </w:tr>
      <w:tr w:rsidR="00AE76B4" w:rsidRPr="006E09C4" w14:paraId="09935F3E" w14:textId="77777777" w:rsidTr="00366B4D">
        <w:trPr>
          <w:trHeight w:val="850"/>
        </w:trPr>
        <w:tc>
          <w:tcPr>
            <w:tcW w:w="2405" w:type="dxa"/>
            <w:shd w:val="clear" w:color="auto" w:fill="FFFFFF" w:themeFill="background1"/>
          </w:tcPr>
          <w:p w14:paraId="570EA1BA" w14:textId="77777777" w:rsidR="00B71528" w:rsidRDefault="00B71528" w:rsidP="00327EC2">
            <w:pPr>
              <w:rPr>
                <w:sz w:val="24"/>
                <w:szCs w:val="24"/>
              </w:rPr>
            </w:pPr>
            <w:r w:rsidRPr="00B71528">
              <w:rPr>
                <w:b/>
                <w:sz w:val="24"/>
                <w:szCs w:val="24"/>
                <w:u w:val="single"/>
              </w:rPr>
              <w:t>Collaborative working</w:t>
            </w:r>
            <w:r w:rsidRPr="00B71528">
              <w:rPr>
                <w:sz w:val="24"/>
                <w:szCs w:val="24"/>
              </w:rPr>
              <w:t xml:space="preserve"> </w:t>
            </w:r>
          </w:p>
          <w:p w14:paraId="4832B0E5" w14:textId="77777777" w:rsidR="00AE76B4" w:rsidRDefault="002655A9" w:rsidP="00327EC2">
            <w:pPr>
              <w:rPr>
                <w:sz w:val="24"/>
                <w:szCs w:val="24"/>
              </w:rPr>
            </w:pPr>
            <w:r>
              <w:rPr>
                <w:sz w:val="24"/>
                <w:szCs w:val="24"/>
              </w:rPr>
              <w:t>Continue to work</w:t>
            </w:r>
            <w:r w:rsidR="00B71528" w:rsidRPr="00B71528">
              <w:rPr>
                <w:sz w:val="24"/>
                <w:szCs w:val="24"/>
              </w:rPr>
              <w:t xml:space="preserve"> collaboratively to make an effective contributi</w:t>
            </w:r>
            <w:r>
              <w:rPr>
                <w:sz w:val="24"/>
                <w:szCs w:val="24"/>
              </w:rPr>
              <w:t>on t</w:t>
            </w:r>
            <w:r w:rsidR="00366B4D">
              <w:rPr>
                <w:sz w:val="24"/>
                <w:szCs w:val="24"/>
              </w:rPr>
              <w:t>o the wider community in Frome.</w:t>
            </w:r>
          </w:p>
          <w:p w14:paraId="5B66879C" w14:textId="1F662658" w:rsidR="00366B4D" w:rsidRDefault="00366B4D" w:rsidP="00327EC2">
            <w:pPr>
              <w:rPr>
                <w:sz w:val="24"/>
                <w:szCs w:val="24"/>
              </w:rPr>
            </w:pPr>
            <w:r>
              <w:rPr>
                <w:sz w:val="24"/>
                <w:szCs w:val="24"/>
              </w:rPr>
              <w:t xml:space="preserve">Continue to build on the relationship with the church. </w:t>
            </w:r>
          </w:p>
        </w:tc>
        <w:tc>
          <w:tcPr>
            <w:tcW w:w="5942" w:type="dxa"/>
            <w:gridSpan w:val="7"/>
            <w:shd w:val="clear" w:color="auto" w:fill="FFFFFF" w:themeFill="background1"/>
          </w:tcPr>
          <w:p w14:paraId="09B3138E" w14:textId="77777777" w:rsidR="00AE76B4" w:rsidRDefault="00B71528" w:rsidP="00C572BF">
            <w:pPr>
              <w:rPr>
                <w:sz w:val="24"/>
                <w:szCs w:val="24"/>
              </w:rPr>
            </w:pPr>
            <w:r>
              <w:rPr>
                <w:sz w:val="24"/>
                <w:szCs w:val="24"/>
              </w:rPr>
              <w:t xml:space="preserve">Links within Frome and the Art trail. </w:t>
            </w:r>
          </w:p>
          <w:p w14:paraId="70308624" w14:textId="2CD9CA2C" w:rsidR="002655A9" w:rsidRDefault="002655A9" w:rsidP="00C572BF">
            <w:pPr>
              <w:rPr>
                <w:sz w:val="24"/>
                <w:szCs w:val="24"/>
              </w:rPr>
            </w:pPr>
            <w:r>
              <w:rPr>
                <w:sz w:val="24"/>
                <w:szCs w:val="24"/>
              </w:rPr>
              <w:t xml:space="preserve">Winter Wonderland </w:t>
            </w:r>
          </w:p>
          <w:p w14:paraId="2BAD0ABE" w14:textId="77777777" w:rsidR="00366B4D" w:rsidRDefault="00366B4D" w:rsidP="00C572BF">
            <w:pPr>
              <w:rPr>
                <w:sz w:val="24"/>
                <w:szCs w:val="24"/>
              </w:rPr>
            </w:pPr>
            <w:r>
              <w:rPr>
                <w:sz w:val="24"/>
                <w:szCs w:val="24"/>
              </w:rPr>
              <w:t xml:space="preserve">Following on from last year, we will meet with Caroline White who will lead the family services at the weekends and we will plan in at least 4 events. </w:t>
            </w:r>
          </w:p>
          <w:p w14:paraId="1080851C" w14:textId="77777777" w:rsidR="00366B4D" w:rsidRDefault="00366B4D" w:rsidP="00C572BF">
            <w:pPr>
              <w:rPr>
                <w:sz w:val="24"/>
                <w:szCs w:val="24"/>
              </w:rPr>
            </w:pPr>
            <w:r>
              <w:rPr>
                <w:sz w:val="24"/>
                <w:szCs w:val="24"/>
              </w:rPr>
              <w:t xml:space="preserve">Shared collective worship with Beckington School </w:t>
            </w:r>
          </w:p>
          <w:p w14:paraId="3D52D845" w14:textId="77777777" w:rsidR="00366B4D" w:rsidRDefault="00366B4D" w:rsidP="00C572BF">
            <w:pPr>
              <w:rPr>
                <w:sz w:val="24"/>
                <w:szCs w:val="24"/>
              </w:rPr>
            </w:pPr>
            <w:r>
              <w:rPr>
                <w:sz w:val="24"/>
                <w:szCs w:val="24"/>
              </w:rPr>
              <w:t>Collective worship to take place outside in the courtyard.</w:t>
            </w:r>
          </w:p>
          <w:p w14:paraId="4609C590" w14:textId="2D5A0985" w:rsidR="00366B4D" w:rsidRDefault="00366B4D" w:rsidP="00C572BF">
            <w:pPr>
              <w:rPr>
                <w:sz w:val="24"/>
                <w:szCs w:val="24"/>
              </w:rPr>
            </w:pPr>
            <w:r>
              <w:rPr>
                <w:sz w:val="24"/>
                <w:szCs w:val="24"/>
              </w:rPr>
              <w:t xml:space="preserve">Carols outside in the evening for all of the community with churchwardens providing drinks. </w:t>
            </w:r>
          </w:p>
          <w:p w14:paraId="3A2DC969" w14:textId="05256516" w:rsidR="00366B4D" w:rsidRDefault="00366B4D" w:rsidP="00C572BF">
            <w:pPr>
              <w:rPr>
                <w:sz w:val="24"/>
                <w:szCs w:val="24"/>
              </w:rPr>
            </w:pPr>
            <w:r>
              <w:rPr>
                <w:sz w:val="24"/>
                <w:szCs w:val="24"/>
              </w:rPr>
              <w:t xml:space="preserve">Older pupils to visit Keyford Educational Foundation. </w:t>
            </w:r>
          </w:p>
          <w:p w14:paraId="076D6595" w14:textId="7CC8D756" w:rsidR="002655A9" w:rsidRDefault="002655A9" w:rsidP="00C572BF">
            <w:pPr>
              <w:rPr>
                <w:sz w:val="24"/>
                <w:szCs w:val="24"/>
              </w:rPr>
            </w:pPr>
          </w:p>
        </w:tc>
        <w:tc>
          <w:tcPr>
            <w:tcW w:w="437" w:type="dxa"/>
            <w:shd w:val="clear" w:color="auto" w:fill="FFFFFF" w:themeFill="background1"/>
          </w:tcPr>
          <w:p w14:paraId="0ADECCEA" w14:textId="77777777" w:rsidR="00AE76B4" w:rsidRDefault="00AE76B4" w:rsidP="32A64769">
            <w:pPr>
              <w:rPr>
                <w:sz w:val="24"/>
                <w:szCs w:val="24"/>
              </w:rPr>
            </w:pPr>
          </w:p>
        </w:tc>
        <w:tc>
          <w:tcPr>
            <w:tcW w:w="844" w:type="dxa"/>
            <w:shd w:val="clear" w:color="auto" w:fill="FFFFFF" w:themeFill="background1"/>
          </w:tcPr>
          <w:p w14:paraId="2067E0EF" w14:textId="6D82EBB6" w:rsidR="00AE76B4" w:rsidRDefault="00366B4D" w:rsidP="32A64769">
            <w:pPr>
              <w:rPr>
                <w:sz w:val="24"/>
                <w:szCs w:val="24"/>
              </w:rPr>
            </w:pPr>
            <w:r>
              <w:rPr>
                <w:sz w:val="24"/>
                <w:szCs w:val="24"/>
              </w:rPr>
              <w:t xml:space="preserve">Term 2 </w:t>
            </w:r>
          </w:p>
        </w:tc>
        <w:tc>
          <w:tcPr>
            <w:tcW w:w="715" w:type="dxa"/>
            <w:shd w:val="clear" w:color="auto" w:fill="FFFFFF" w:themeFill="background1"/>
          </w:tcPr>
          <w:p w14:paraId="4C2D05F1" w14:textId="567C232A" w:rsidR="00AE76B4" w:rsidRDefault="00366B4D" w:rsidP="32A64769">
            <w:pPr>
              <w:rPr>
                <w:sz w:val="24"/>
                <w:szCs w:val="24"/>
              </w:rPr>
            </w:pPr>
            <w:r>
              <w:rPr>
                <w:sz w:val="24"/>
                <w:szCs w:val="24"/>
              </w:rPr>
              <w:t>ST and SA</w:t>
            </w:r>
          </w:p>
        </w:tc>
        <w:tc>
          <w:tcPr>
            <w:tcW w:w="5095" w:type="dxa"/>
            <w:gridSpan w:val="4"/>
            <w:shd w:val="clear" w:color="auto" w:fill="FFFFFF" w:themeFill="background1"/>
          </w:tcPr>
          <w:p w14:paraId="360F4C09" w14:textId="77777777" w:rsidR="00AE76B4" w:rsidRDefault="000F14D8" w:rsidP="32A64769">
            <w:pPr>
              <w:rPr>
                <w:sz w:val="24"/>
                <w:szCs w:val="24"/>
              </w:rPr>
            </w:pPr>
            <w:r>
              <w:rPr>
                <w:sz w:val="24"/>
                <w:szCs w:val="24"/>
              </w:rPr>
              <w:t xml:space="preserve">Governor to support ideas of links in the community. </w:t>
            </w:r>
          </w:p>
          <w:p w14:paraId="484F575D" w14:textId="77777777" w:rsidR="00366B4D" w:rsidRPr="00366B4D" w:rsidRDefault="00366B4D" w:rsidP="00366B4D">
            <w:pPr>
              <w:rPr>
                <w:bCs/>
                <w:sz w:val="24"/>
                <w:szCs w:val="24"/>
              </w:rPr>
            </w:pPr>
            <w:r w:rsidRPr="00366B4D">
              <w:rPr>
                <w:bCs/>
                <w:sz w:val="24"/>
                <w:szCs w:val="24"/>
              </w:rPr>
              <w:t xml:space="preserve">Parent feedback </w:t>
            </w:r>
          </w:p>
          <w:p w14:paraId="26D75989" w14:textId="66C0D4B7" w:rsidR="00366B4D" w:rsidRDefault="00366B4D" w:rsidP="00366B4D">
            <w:pPr>
              <w:rPr>
                <w:bCs/>
                <w:sz w:val="24"/>
                <w:szCs w:val="24"/>
              </w:rPr>
            </w:pPr>
            <w:r w:rsidRPr="00366B4D">
              <w:rPr>
                <w:bCs/>
                <w:sz w:val="24"/>
                <w:szCs w:val="24"/>
              </w:rPr>
              <w:t xml:space="preserve">Pupil Feedback. </w:t>
            </w:r>
          </w:p>
          <w:p w14:paraId="0EAD52B7" w14:textId="556B7970" w:rsidR="00366B4D" w:rsidRDefault="00366B4D" w:rsidP="00366B4D">
            <w:pPr>
              <w:rPr>
                <w:bCs/>
                <w:sz w:val="24"/>
                <w:szCs w:val="24"/>
              </w:rPr>
            </w:pPr>
            <w:r>
              <w:rPr>
                <w:bCs/>
                <w:sz w:val="24"/>
                <w:szCs w:val="24"/>
              </w:rPr>
              <w:t xml:space="preserve">School council notes </w:t>
            </w:r>
          </w:p>
          <w:p w14:paraId="171E91E9" w14:textId="66BBBF0F" w:rsidR="00366B4D" w:rsidRDefault="00366B4D" w:rsidP="00366B4D">
            <w:pPr>
              <w:rPr>
                <w:bCs/>
                <w:sz w:val="24"/>
                <w:szCs w:val="24"/>
              </w:rPr>
            </w:pPr>
            <w:r>
              <w:rPr>
                <w:bCs/>
                <w:sz w:val="24"/>
                <w:szCs w:val="24"/>
              </w:rPr>
              <w:t xml:space="preserve">Newsletters </w:t>
            </w:r>
          </w:p>
          <w:p w14:paraId="4B9D8295" w14:textId="77777777" w:rsidR="00366B4D" w:rsidRDefault="00366B4D" w:rsidP="00366B4D">
            <w:pPr>
              <w:rPr>
                <w:bCs/>
                <w:sz w:val="24"/>
                <w:szCs w:val="24"/>
              </w:rPr>
            </w:pPr>
          </w:p>
          <w:p w14:paraId="17BEC504" w14:textId="77777777" w:rsidR="00366B4D" w:rsidRPr="00366B4D" w:rsidRDefault="00366B4D" w:rsidP="00366B4D">
            <w:pPr>
              <w:rPr>
                <w:bCs/>
                <w:sz w:val="24"/>
                <w:szCs w:val="24"/>
              </w:rPr>
            </w:pPr>
          </w:p>
          <w:p w14:paraId="7649D593" w14:textId="67E0CC6C" w:rsidR="000F14D8" w:rsidRDefault="000F14D8" w:rsidP="32A64769">
            <w:pPr>
              <w:rPr>
                <w:sz w:val="24"/>
                <w:szCs w:val="24"/>
              </w:rPr>
            </w:pPr>
          </w:p>
        </w:tc>
      </w:tr>
      <w:tr w:rsidR="00CB74AC" w:rsidRPr="006E09C4" w14:paraId="41543154" w14:textId="77777777" w:rsidTr="00D41417">
        <w:trPr>
          <w:trHeight w:val="495"/>
        </w:trPr>
        <w:tc>
          <w:tcPr>
            <w:tcW w:w="4390" w:type="dxa"/>
            <w:gridSpan w:val="4"/>
            <w:shd w:val="clear" w:color="auto" w:fill="FFFFFF" w:themeFill="background1"/>
          </w:tcPr>
          <w:p w14:paraId="6F409352" w14:textId="12336C1E" w:rsidR="00CB74AC" w:rsidRPr="006E09C4" w:rsidRDefault="00CB74AC" w:rsidP="002E1C07">
            <w:pPr>
              <w:rPr>
                <w:rFonts w:cstheme="minorHAnsi"/>
                <w:b/>
                <w:sz w:val="24"/>
                <w:szCs w:val="24"/>
              </w:rPr>
            </w:pPr>
            <w:r>
              <w:rPr>
                <w:rFonts w:cstheme="minorHAnsi"/>
                <w:b/>
                <w:sz w:val="24"/>
                <w:szCs w:val="24"/>
              </w:rPr>
              <w:t>Progress T</w:t>
            </w:r>
            <w:r w:rsidRPr="006E09C4">
              <w:rPr>
                <w:rFonts w:cstheme="minorHAnsi"/>
                <w:b/>
                <w:sz w:val="24"/>
                <w:szCs w:val="24"/>
              </w:rPr>
              <w:t>erm 2</w:t>
            </w:r>
          </w:p>
        </w:tc>
        <w:tc>
          <w:tcPr>
            <w:tcW w:w="5953" w:type="dxa"/>
            <w:gridSpan w:val="7"/>
            <w:shd w:val="clear" w:color="auto" w:fill="FFFFFF" w:themeFill="background1"/>
          </w:tcPr>
          <w:p w14:paraId="6A21A762" w14:textId="77777777" w:rsidR="00CB74AC" w:rsidRPr="006E09C4" w:rsidRDefault="00CB74AC" w:rsidP="002E1C07">
            <w:pPr>
              <w:rPr>
                <w:rFonts w:cstheme="minorHAnsi"/>
                <w:b/>
                <w:sz w:val="24"/>
                <w:szCs w:val="24"/>
              </w:rPr>
            </w:pPr>
            <w:r w:rsidRPr="006E09C4">
              <w:rPr>
                <w:rFonts w:cstheme="minorHAnsi"/>
                <w:b/>
                <w:sz w:val="24"/>
                <w:szCs w:val="24"/>
              </w:rPr>
              <w:t>Progress Term 4</w:t>
            </w:r>
          </w:p>
        </w:tc>
        <w:tc>
          <w:tcPr>
            <w:tcW w:w="5095" w:type="dxa"/>
            <w:gridSpan w:val="4"/>
            <w:shd w:val="clear" w:color="auto" w:fill="FFFFFF" w:themeFill="background1"/>
          </w:tcPr>
          <w:p w14:paraId="54AA969F" w14:textId="77777777" w:rsidR="00CB74AC" w:rsidRPr="006E09C4" w:rsidRDefault="00CB74AC" w:rsidP="002E1C07">
            <w:pPr>
              <w:rPr>
                <w:rFonts w:cstheme="minorHAnsi"/>
                <w:b/>
                <w:sz w:val="24"/>
                <w:szCs w:val="24"/>
              </w:rPr>
            </w:pPr>
            <w:r w:rsidRPr="006E09C4">
              <w:rPr>
                <w:rFonts w:cstheme="minorHAnsi"/>
                <w:b/>
                <w:sz w:val="24"/>
                <w:szCs w:val="24"/>
              </w:rPr>
              <w:t>Impact/Evaluation Term 6</w:t>
            </w:r>
          </w:p>
        </w:tc>
      </w:tr>
      <w:tr w:rsidR="00CB74AC" w:rsidRPr="006E09C4" w14:paraId="042C5D41" w14:textId="77777777" w:rsidTr="00D41417">
        <w:trPr>
          <w:trHeight w:val="470"/>
        </w:trPr>
        <w:tc>
          <w:tcPr>
            <w:tcW w:w="4390" w:type="dxa"/>
            <w:gridSpan w:val="4"/>
            <w:shd w:val="clear" w:color="auto" w:fill="FFFFFF" w:themeFill="background1"/>
          </w:tcPr>
          <w:p w14:paraId="797A7EC1" w14:textId="632D9924" w:rsidR="00EB2272" w:rsidRDefault="00EB2272" w:rsidP="00174257">
            <w:pPr>
              <w:rPr>
                <w:rFonts w:cstheme="minorHAnsi"/>
                <w:sz w:val="24"/>
                <w:szCs w:val="24"/>
              </w:rPr>
            </w:pPr>
          </w:p>
          <w:p w14:paraId="6758ECA4" w14:textId="597B455D" w:rsidR="00994667" w:rsidRDefault="00994667" w:rsidP="00174257">
            <w:pPr>
              <w:rPr>
                <w:rFonts w:cstheme="minorHAnsi"/>
                <w:sz w:val="24"/>
                <w:szCs w:val="24"/>
              </w:rPr>
            </w:pPr>
          </w:p>
          <w:p w14:paraId="6920EF4D" w14:textId="2F895A1B" w:rsidR="00994667" w:rsidRDefault="00994667" w:rsidP="00174257">
            <w:pPr>
              <w:rPr>
                <w:rFonts w:cstheme="minorHAnsi"/>
                <w:sz w:val="24"/>
                <w:szCs w:val="24"/>
              </w:rPr>
            </w:pPr>
          </w:p>
          <w:p w14:paraId="43527E52" w14:textId="4EC4F8B0" w:rsidR="00994667" w:rsidRDefault="00994667" w:rsidP="00174257">
            <w:pPr>
              <w:rPr>
                <w:rFonts w:cstheme="minorHAnsi"/>
                <w:sz w:val="24"/>
                <w:szCs w:val="24"/>
              </w:rPr>
            </w:pPr>
          </w:p>
          <w:p w14:paraId="75855D2A" w14:textId="1853FD4F" w:rsidR="00994667" w:rsidRDefault="00994667" w:rsidP="00174257">
            <w:pPr>
              <w:rPr>
                <w:rFonts w:cstheme="minorHAnsi"/>
                <w:sz w:val="24"/>
                <w:szCs w:val="24"/>
              </w:rPr>
            </w:pPr>
          </w:p>
          <w:p w14:paraId="69298CA6" w14:textId="7A05AB0C" w:rsidR="00994667" w:rsidRDefault="00994667" w:rsidP="00174257">
            <w:pPr>
              <w:rPr>
                <w:rFonts w:cstheme="minorHAnsi"/>
                <w:sz w:val="24"/>
                <w:szCs w:val="24"/>
              </w:rPr>
            </w:pPr>
          </w:p>
          <w:p w14:paraId="467FD708" w14:textId="3169287F" w:rsidR="00994667" w:rsidRDefault="00994667" w:rsidP="00174257">
            <w:pPr>
              <w:rPr>
                <w:rFonts w:cstheme="minorHAnsi"/>
                <w:sz w:val="24"/>
                <w:szCs w:val="24"/>
              </w:rPr>
            </w:pPr>
          </w:p>
          <w:p w14:paraId="2A435AC4" w14:textId="77777777" w:rsidR="00994667" w:rsidRDefault="00994667" w:rsidP="00174257">
            <w:pPr>
              <w:rPr>
                <w:rFonts w:cstheme="minorHAnsi"/>
                <w:sz w:val="24"/>
                <w:szCs w:val="24"/>
              </w:rPr>
            </w:pPr>
          </w:p>
          <w:p w14:paraId="2780AF0D" w14:textId="6384D209" w:rsidR="00EB2272" w:rsidRPr="006E09C4" w:rsidRDefault="00EB2272" w:rsidP="00174257">
            <w:pPr>
              <w:rPr>
                <w:rFonts w:cstheme="minorHAnsi"/>
                <w:sz w:val="24"/>
                <w:szCs w:val="24"/>
              </w:rPr>
            </w:pPr>
          </w:p>
        </w:tc>
        <w:tc>
          <w:tcPr>
            <w:tcW w:w="5953" w:type="dxa"/>
            <w:gridSpan w:val="7"/>
            <w:shd w:val="clear" w:color="auto" w:fill="FFFFFF" w:themeFill="background1"/>
          </w:tcPr>
          <w:p w14:paraId="1FFD6776" w14:textId="5776CA7F" w:rsidR="00B2087E" w:rsidRDefault="00B2087E" w:rsidP="00B2087E">
            <w:pPr>
              <w:rPr>
                <w:rFonts w:cstheme="minorHAnsi"/>
                <w:sz w:val="24"/>
                <w:szCs w:val="24"/>
              </w:rPr>
            </w:pPr>
          </w:p>
          <w:p w14:paraId="4DC2ECC6" w14:textId="3F62B286" w:rsidR="00B2087E" w:rsidRPr="00CF4136" w:rsidRDefault="00B2087E" w:rsidP="00C572BF">
            <w:pPr>
              <w:rPr>
                <w:rFonts w:cstheme="minorHAnsi"/>
                <w:b/>
                <w:sz w:val="24"/>
                <w:szCs w:val="24"/>
              </w:rPr>
            </w:pPr>
          </w:p>
        </w:tc>
        <w:tc>
          <w:tcPr>
            <w:tcW w:w="5095" w:type="dxa"/>
            <w:gridSpan w:val="4"/>
            <w:shd w:val="clear" w:color="auto" w:fill="FFFFFF" w:themeFill="background1"/>
          </w:tcPr>
          <w:p w14:paraId="5D1E4144" w14:textId="6CBAC25D" w:rsidR="00F4308F" w:rsidRDefault="00F4308F" w:rsidP="00407AC2">
            <w:pPr>
              <w:rPr>
                <w:rFonts w:cstheme="minorHAnsi"/>
                <w:sz w:val="24"/>
                <w:szCs w:val="24"/>
              </w:rPr>
            </w:pPr>
          </w:p>
          <w:p w14:paraId="79796693" w14:textId="0C049C9A" w:rsidR="00E65414" w:rsidRPr="006E09C4" w:rsidRDefault="00E65414" w:rsidP="00E65414">
            <w:pPr>
              <w:rPr>
                <w:rFonts w:cstheme="minorHAnsi"/>
                <w:sz w:val="24"/>
                <w:szCs w:val="24"/>
              </w:rPr>
            </w:pPr>
            <w:r>
              <w:rPr>
                <w:rFonts w:cstheme="minorHAnsi"/>
                <w:sz w:val="24"/>
                <w:szCs w:val="24"/>
              </w:rPr>
              <w:t xml:space="preserve"> </w:t>
            </w:r>
          </w:p>
        </w:tc>
      </w:tr>
      <w:tr w:rsidR="00CB74AC" w:rsidRPr="006E09C4" w14:paraId="2114F6D5" w14:textId="77777777" w:rsidTr="00CB74AC">
        <w:trPr>
          <w:trHeight w:val="842"/>
        </w:trPr>
        <w:tc>
          <w:tcPr>
            <w:tcW w:w="9628" w:type="dxa"/>
            <w:gridSpan w:val="10"/>
            <w:shd w:val="clear" w:color="auto" w:fill="FFC000"/>
          </w:tcPr>
          <w:p w14:paraId="365DC633" w14:textId="77777777" w:rsidR="00CB74AC" w:rsidRPr="006E09C4" w:rsidRDefault="00CB74AC" w:rsidP="004A28ED">
            <w:pPr>
              <w:rPr>
                <w:rFonts w:cstheme="minorHAnsi"/>
                <w:sz w:val="24"/>
                <w:szCs w:val="24"/>
              </w:rPr>
            </w:pPr>
            <w:r w:rsidRPr="006E09C4">
              <w:rPr>
                <w:rFonts w:cstheme="minorHAnsi"/>
                <w:b/>
                <w:sz w:val="24"/>
                <w:szCs w:val="24"/>
              </w:rPr>
              <w:t xml:space="preserve">Personal Development, </w:t>
            </w:r>
          </w:p>
          <w:p w14:paraId="47297C67" w14:textId="77777777" w:rsidR="00CB74AC" w:rsidRPr="006E09C4" w:rsidRDefault="00CB74AC" w:rsidP="004A28ED">
            <w:pPr>
              <w:rPr>
                <w:rFonts w:cstheme="minorHAnsi"/>
                <w:sz w:val="24"/>
                <w:szCs w:val="24"/>
              </w:rPr>
            </w:pPr>
          </w:p>
          <w:p w14:paraId="5919420C" w14:textId="77777777" w:rsidR="00CB74AC" w:rsidRPr="006E09C4" w:rsidRDefault="00CB74AC" w:rsidP="004A28ED">
            <w:pPr>
              <w:rPr>
                <w:rFonts w:cstheme="minorHAnsi"/>
                <w:b/>
                <w:sz w:val="24"/>
                <w:szCs w:val="24"/>
              </w:rPr>
            </w:pPr>
            <w:r w:rsidRPr="006E09C4">
              <w:rPr>
                <w:rFonts w:cstheme="minorHAnsi"/>
                <w:b/>
                <w:sz w:val="24"/>
                <w:szCs w:val="24"/>
              </w:rPr>
              <w:t>For all children to be the best they can be, to be able to reflect on thei</w:t>
            </w:r>
            <w:r>
              <w:rPr>
                <w:rFonts w:cstheme="minorHAnsi"/>
                <w:b/>
                <w:sz w:val="24"/>
                <w:szCs w:val="24"/>
              </w:rPr>
              <w:t xml:space="preserve">r own learning, their behaviour, beliefs </w:t>
            </w:r>
            <w:r w:rsidRPr="006E09C4">
              <w:rPr>
                <w:rFonts w:cstheme="minorHAnsi"/>
                <w:b/>
                <w:sz w:val="24"/>
                <w:szCs w:val="24"/>
              </w:rPr>
              <w:t xml:space="preserve">and emotional needs. </w:t>
            </w:r>
          </w:p>
          <w:p w14:paraId="048740F3" w14:textId="77777777" w:rsidR="00CB74AC" w:rsidRPr="006E09C4" w:rsidRDefault="00CB74AC" w:rsidP="00D20195">
            <w:pPr>
              <w:rPr>
                <w:rFonts w:cstheme="minorHAnsi"/>
                <w:b/>
                <w:sz w:val="24"/>
                <w:szCs w:val="24"/>
                <w:u w:val="single"/>
              </w:rPr>
            </w:pPr>
          </w:p>
        </w:tc>
        <w:tc>
          <w:tcPr>
            <w:tcW w:w="5810" w:type="dxa"/>
            <w:gridSpan w:val="5"/>
            <w:shd w:val="clear" w:color="auto" w:fill="FFC000"/>
          </w:tcPr>
          <w:p w14:paraId="41F98B2E" w14:textId="77777777" w:rsidR="00CB74AC" w:rsidRPr="006E09C4" w:rsidRDefault="00CB74AC" w:rsidP="00C76BAE">
            <w:pPr>
              <w:rPr>
                <w:rFonts w:cstheme="minorHAnsi"/>
                <w:b/>
                <w:sz w:val="24"/>
                <w:szCs w:val="24"/>
              </w:rPr>
            </w:pPr>
            <w:r w:rsidRPr="006E09C4">
              <w:rPr>
                <w:rFonts w:cstheme="minorHAnsi"/>
                <w:b/>
                <w:sz w:val="24"/>
                <w:szCs w:val="24"/>
              </w:rPr>
              <w:t>Success Criteria</w:t>
            </w:r>
          </w:p>
          <w:p w14:paraId="6C2286CC" w14:textId="77777777" w:rsidR="00CB74AC" w:rsidRPr="006E09C4" w:rsidRDefault="00CB74AC" w:rsidP="002067C3">
            <w:pPr>
              <w:pStyle w:val="ListParagraph"/>
              <w:numPr>
                <w:ilvl w:val="0"/>
                <w:numId w:val="4"/>
              </w:numPr>
              <w:rPr>
                <w:rFonts w:cstheme="minorHAnsi"/>
                <w:sz w:val="24"/>
                <w:szCs w:val="24"/>
              </w:rPr>
            </w:pPr>
            <w:r w:rsidRPr="006E09C4">
              <w:rPr>
                <w:rFonts w:cstheme="minorHAnsi"/>
                <w:sz w:val="24"/>
                <w:szCs w:val="24"/>
              </w:rPr>
              <w:t xml:space="preserve">Children are ready to learn as their emotional needs have been met. </w:t>
            </w:r>
          </w:p>
          <w:p w14:paraId="58C7CC1A" w14:textId="44698615" w:rsidR="00CB74AC" w:rsidRPr="006E09C4" w:rsidRDefault="00CB74AC" w:rsidP="002067C3">
            <w:pPr>
              <w:pStyle w:val="ListParagraph"/>
              <w:numPr>
                <w:ilvl w:val="0"/>
                <w:numId w:val="4"/>
              </w:numPr>
              <w:rPr>
                <w:rFonts w:cstheme="minorHAnsi"/>
                <w:sz w:val="24"/>
                <w:szCs w:val="24"/>
              </w:rPr>
            </w:pPr>
            <w:r w:rsidRPr="006E09C4">
              <w:rPr>
                <w:rFonts w:cstheme="minorHAnsi"/>
                <w:sz w:val="24"/>
                <w:szCs w:val="24"/>
              </w:rPr>
              <w:t>Childre</w:t>
            </w:r>
            <w:r>
              <w:rPr>
                <w:rFonts w:cstheme="minorHAnsi"/>
                <w:sz w:val="24"/>
                <w:szCs w:val="24"/>
              </w:rPr>
              <w:t>n are well behaved at all times.</w:t>
            </w:r>
          </w:p>
          <w:p w14:paraId="1F49A5D4" w14:textId="77777777" w:rsidR="00CB74AC" w:rsidRDefault="00CB74AC" w:rsidP="006E09C4">
            <w:pPr>
              <w:pStyle w:val="ListParagraph"/>
              <w:numPr>
                <w:ilvl w:val="0"/>
                <w:numId w:val="4"/>
              </w:numPr>
              <w:rPr>
                <w:rFonts w:cstheme="minorHAnsi"/>
                <w:sz w:val="24"/>
                <w:szCs w:val="24"/>
              </w:rPr>
            </w:pPr>
            <w:r w:rsidRPr="006E09C4">
              <w:rPr>
                <w:rFonts w:cstheme="minorHAnsi"/>
                <w:sz w:val="24"/>
                <w:szCs w:val="24"/>
              </w:rPr>
              <w:t xml:space="preserve">Children make healthy choices </w:t>
            </w:r>
          </w:p>
          <w:p w14:paraId="043151BE" w14:textId="2039273F" w:rsidR="00CB74AC" w:rsidRPr="006E09C4" w:rsidRDefault="00CB74AC" w:rsidP="006E09C4">
            <w:pPr>
              <w:pStyle w:val="ListParagraph"/>
              <w:numPr>
                <w:ilvl w:val="0"/>
                <w:numId w:val="4"/>
              </w:numPr>
              <w:rPr>
                <w:rFonts w:cstheme="minorHAnsi"/>
                <w:sz w:val="24"/>
                <w:szCs w:val="24"/>
              </w:rPr>
            </w:pPr>
            <w:r>
              <w:rPr>
                <w:rFonts w:cstheme="minorHAnsi"/>
                <w:sz w:val="24"/>
                <w:szCs w:val="24"/>
              </w:rPr>
              <w:t>Children understand how to reflect.</w:t>
            </w:r>
          </w:p>
        </w:tc>
      </w:tr>
      <w:tr w:rsidR="00CB74AC" w:rsidRPr="006E09C4" w14:paraId="371DB19C" w14:textId="77777777" w:rsidTr="00366B4D">
        <w:trPr>
          <w:trHeight w:val="364"/>
        </w:trPr>
        <w:tc>
          <w:tcPr>
            <w:tcW w:w="2405" w:type="dxa"/>
            <w:shd w:val="clear" w:color="auto" w:fill="FFFFFF" w:themeFill="background1"/>
          </w:tcPr>
          <w:p w14:paraId="63110294" w14:textId="4B80A629" w:rsidR="00CB74AC" w:rsidRPr="00F14337" w:rsidRDefault="00F14337" w:rsidP="32A64769">
            <w:pPr>
              <w:rPr>
                <w:bCs/>
                <w:sz w:val="24"/>
                <w:szCs w:val="24"/>
              </w:rPr>
            </w:pPr>
            <w:r w:rsidRPr="00F14337">
              <w:rPr>
                <w:bCs/>
                <w:sz w:val="24"/>
                <w:szCs w:val="24"/>
              </w:rPr>
              <w:t xml:space="preserve">Strategy </w:t>
            </w:r>
          </w:p>
        </w:tc>
        <w:tc>
          <w:tcPr>
            <w:tcW w:w="5239" w:type="dxa"/>
            <w:gridSpan w:val="6"/>
            <w:shd w:val="clear" w:color="auto" w:fill="FFFFFF" w:themeFill="background1"/>
          </w:tcPr>
          <w:p w14:paraId="375CF8ED" w14:textId="3A870958" w:rsidR="00CB74AC" w:rsidRPr="006E09C4" w:rsidRDefault="00CB74AC" w:rsidP="00C76BAE">
            <w:pPr>
              <w:rPr>
                <w:rFonts w:cstheme="minorHAnsi"/>
                <w:b/>
                <w:sz w:val="24"/>
                <w:szCs w:val="24"/>
                <w:u w:val="single"/>
              </w:rPr>
            </w:pPr>
            <w:r w:rsidRPr="006E09C4">
              <w:rPr>
                <w:rFonts w:cstheme="minorHAnsi"/>
                <w:b/>
                <w:sz w:val="24"/>
                <w:szCs w:val="24"/>
                <w:u w:val="single"/>
              </w:rPr>
              <w:t>Actions</w:t>
            </w:r>
            <w:r w:rsidR="00F14337">
              <w:rPr>
                <w:rFonts w:cstheme="minorHAnsi"/>
                <w:b/>
                <w:sz w:val="24"/>
                <w:szCs w:val="24"/>
                <w:u w:val="single"/>
              </w:rPr>
              <w:t xml:space="preserve"> or tasks </w:t>
            </w:r>
          </w:p>
        </w:tc>
        <w:tc>
          <w:tcPr>
            <w:tcW w:w="1140" w:type="dxa"/>
            <w:gridSpan w:val="2"/>
            <w:shd w:val="clear" w:color="auto" w:fill="FFFFFF" w:themeFill="background1"/>
          </w:tcPr>
          <w:p w14:paraId="0AC87B0F" w14:textId="77777777" w:rsidR="00CB74AC" w:rsidRPr="006E09C4" w:rsidRDefault="00CB74AC" w:rsidP="00C76BAE">
            <w:pPr>
              <w:rPr>
                <w:rFonts w:cstheme="minorHAnsi"/>
                <w:b/>
                <w:sz w:val="24"/>
                <w:szCs w:val="24"/>
                <w:u w:val="single"/>
              </w:rPr>
            </w:pPr>
            <w:r>
              <w:rPr>
                <w:rFonts w:cstheme="minorHAnsi"/>
                <w:b/>
                <w:sz w:val="24"/>
                <w:szCs w:val="24"/>
                <w:u w:val="single"/>
              </w:rPr>
              <w:t xml:space="preserve">Timescale </w:t>
            </w:r>
          </w:p>
        </w:tc>
        <w:tc>
          <w:tcPr>
            <w:tcW w:w="844" w:type="dxa"/>
            <w:shd w:val="clear" w:color="auto" w:fill="FFFFFF" w:themeFill="background1"/>
          </w:tcPr>
          <w:p w14:paraId="62FFE7DB" w14:textId="77777777" w:rsidR="00CB74AC" w:rsidRPr="006E09C4" w:rsidRDefault="00CB74AC" w:rsidP="00C76BAE">
            <w:pPr>
              <w:rPr>
                <w:rFonts w:cstheme="minorHAnsi"/>
                <w:b/>
                <w:sz w:val="24"/>
                <w:szCs w:val="24"/>
                <w:u w:val="single"/>
              </w:rPr>
            </w:pPr>
            <w:r w:rsidRPr="006E09C4">
              <w:rPr>
                <w:rFonts w:cstheme="minorHAnsi"/>
                <w:b/>
                <w:sz w:val="24"/>
                <w:szCs w:val="24"/>
                <w:u w:val="single"/>
              </w:rPr>
              <w:t>Lead</w:t>
            </w:r>
          </w:p>
        </w:tc>
        <w:tc>
          <w:tcPr>
            <w:tcW w:w="1282" w:type="dxa"/>
            <w:gridSpan w:val="2"/>
            <w:shd w:val="clear" w:color="auto" w:fill="FFFFFF" w:themeFill="background1"/>
          </w:tcPr>
          <w:p w14:paraId="1D571F46" w14:textId="77777777" w:rsidR="00CB74AC" w:rsidRPr="006E09C4" w:rsidRDefault="00CB74AC" w:rsidP="00C76BAE">
            <w:pPr>
              <w:rPr>
                <w:rFonts w:cstheme="minorHAnsi"/>
                <w:b/>
                <w:sz w:val="24"/>
                <w:szCs w:val="24"/>
                <w:u w:val="single"/>
              </w:rPr>
            </w:pPr>
            <w:r w:rsidRPr="006E09C4">
              <w:rPr>
                <w:rFonts w:cstheme="minorHAnsi"/>
                <w:b/>
                <w:sz w:val="24"/>
                <w:szCs w:val="24"/>
                <w:u w:val="single"/>
              </w:rPr>
              <w:t>Cost</w:t>
            </w:r>
          </w:p>
        </w:tc>
        <w:tc>
          <w:tcPr>
            <w:tcW w:w="4528" w:type="dxa"/>
            <w:gridSpan w:val="3"/>
            <w:shd w:val="clear" w:color="auto" w:fill="FFFFFF" w:themeFill="background1"/>
          </w:tcPr>
          <w:p w14:paraId="155DE567" w14:textId="5D38FD5A" w:rsidR="00CB74AC" w:rsidRPr="006E09C4" w:rsidRDefault="00CB74AC" w:rsidP="00E47C55">
            <w:pPr>
              <w:rPr>
                <w:rFonts w:cstheme="minorHAnsi"/>
                <w:b/>
                <w:sz w:val="24"/>
                <w:szCs w:val="24"/>
              </w:rPr>
            </w:pPr>
            <w:r w:rsidRPr="006E09C4">
              <w:rPr>
                <w:rFonts w:cstheme="minorHAnsi"/>
                <w:b/>
                <w:sz w:val="24"/>
                <w:szCs w:val="24"/>
                <w:u w:val="single"/>
              </w:rPr>
              <w:t xml:space="preserve">Monitoring </w:t>
            </w:r>
            <w:r w:rsidRPr="006E09C4">
              <w:rPr>
                <w:rFonts w:cstheme="minorHAnsi"/>
                <w:b/>
                <w:sz w:val="24"/>
                <w:szCs w:val="24"/>
              </w:rPr>
              <w:t xml:space="preserve">                                                                 </w:t>
            </w:r>
          </w:p>
          <w:p w14:paraId="3C9282FF" w14:textId="16C60B90" w:rsidR="00CB74AC" w:rsidRPr="006E09C4" w:rsidRDefault="00CB74AC" w:rsidP="005F7939">
            <w:pPr>
              <w:rPr>
                <w:rFonts w:cstheme="minorHAnsi"/>
                <w:b/>
                <w:sz w:val="24"/>
                <w:szCs w:val="24"/>
              </w:rPr>
            </w:pPr>
          </w:p>
        </w:tc>
      </w:tr>
      <w:tr w:rsidR="00CB74AC" w:rsidRPr="006E09C4" w14:paraId="29B90244" w14:textId="77777777" w:rsidTr="00366B4D">
        <w:trPr>
          <w:trHeight w:val="1510"/>
        </w:trPr>
        <w:tc>
          <w:tcPr>
            <w:tcW w:w="2405" w:type="dxa"/>
            <w:shd w:val="clear" w:color="auto" w:fill="FFFFFF" w:themeFill="background1"/>
          </w:tcPr>
          <w:p w14:paraId="704BC01C" w14:textId="54D32F24" w:rsidR="00CB74AC" w:rsidRPr="00E515D5" w:rsidRDefault="00E515D5" w:rsidP="00C32478">
            <w:r w:rsidRPr="00E515D5">
              <w:t xml:space="preserve">Pupils to be courageous advocates </w:t>
            </w:r>
          </w:p>
          <w:p w14:paraId="69271C64" w14:textId="1075F2FA" w:rsidR="00CB74AC" w:rsidRPr="006E09C4" w:rsidRDefault="00CB74AC" w:rsidP="0034357B"/>
        </w:tc>
        <w:tc>
          <w:tcPr>
            <w:tcW w:w="5239" w:type="dxa"/>
            <w:gridSpan w:val="6"/>
            <w:shd w:val="clear" w:color="auto" w:fill="FFFFFF" w:themeFill="background1"/>
          </w:tcPr>
          <w:p w14:paraId="40B55E26" w14:textId="2363CC7D" w:rsidR="00CB74AC" w:rsidRDefault="00E515D5" w:rsidP="00C719CE">
            <w:r>
              <w:t>Pupils to start the ARTs committee</w:t>
            </w:r>
            <w:r w:rsidR="000F14D8">
              <w:t xml:space="preserve"> again with JC as the new lead in Term 2 </w:t>
            </w:r>
          </w:p>
          <w:p w14:paraId="3DD7FB9D" w14:textId="46605116" w:rsidR="00E515D5" w:rsidRDefault="00E515D5" w:rsidP="00C719CE">
            <w:r>
              <w:t xml:space="preserve">Begin to link with </w:t>
            </w:r>
            <w:r w:rsidR="00E84074">
              <w:t xml:space="preserve">new </w:t>
            </w:r>
            <w:r>
              <w:t>partnerships in Frome to enable us to strength</w:t>
            </w:r>
            <w:r w:rsidR="00E84074">
              <w:t>en</w:t>
            </w:r>
            <w:r>
              <w:t xml:space="preserve"> our relationships with charities.</w:t>
            </w:r>
          </w:p>
          <w:p w14:paraId="15E6D0E4" w14:textId="77777777" w:rsidR="000F14D8" w:rsidRDefault="00E515D5" w:rsidP="00C719CE">
            <w:r>
              <w:t xml:space="preserve">Develop their understanding of </w:t>
            </w:r>
            <w:r w:rsidR="000F14D8">
              <w:t>how they can make a difference and raise awareness of worldwide issues.</w:t>
            </w:r>
          </w:p>
          <w:p w14:paraId="7D1E91D4" w14:textId="7D7684F5" w:rsidR="00E515D5" w:rsidRPr="00C719CE" w:rsidRDefault="000F14D8" w:rsidP="00C719CE">
            <w:r>
              <w:t>SIAMS committee to add to their action plan</w:t>
            </w:r>
            <w:r w:rsidR="00E84074">
              <w:t xml:space="preserve"> this year.</w:t>
            </w:r>
            <w:r>
              <w:t xml:space="preserve"> </w:t>
            </w:r>
          </w:p>
        </w:tc>
        <w:tc>
          <w:tcPr>
            <w:tcW w:w="1140" w:type="dxa"/>
            <w:gridSpan w:val="2"/>
            <w:shd w:val="clear" w:color="auto" w:fill="FFFFFF" w:themeFill="background1"/>
          </w:tcPr>
          <w:p w14:paraId="57A6A0F0" w14:textId="4A99BF4F" w:rsidR="00CB74AC" w:rsidRDefault="00E84074" w:rsidP="00C76BAE">
            <w:pPr>
              <w:rPr>
                <w:rFonts w:cstheme="minorHAnsi"/>
              </w:rPr>
            </w:pPr>
            <w:r>
              <w:rPr>
                <w:rFonts w:cstheme="minorHAnsi"/>
              </w:rPr>
              <w:t>Term 2-6</w:t>
            </w:r>
          </w:p>
          <w:p w14:paraId="7DF0CA62" w14:textId="77777777" w:rsidR="00CB74AC" w:rsidRDefault="00CB74AC" w:rsidP="00C76BAE">
            <w:pPr>
              <w:rPr>
                <w:rFonts w:cstheme="minorHAnsi"/>
              </w:rPr>
            </w:pPr>
          </w:p>
          <w:p w14:paraId="3DCE36D2" w14:textId="5ED26135" w:rsidR="00CB74AC" w:rsidRPr="006E09C4" w:rsidRDefault="00CB74AC" w:rsidP="32A64769"/>
        </w:tc>
        <w:tc>
          <w:tcPr>
            <w:tcW w:w="844" w:type="dxa"/>
            <w:shd w:val="clear" w:color="auto" w:fill="FFFFFF" w:themeFill="background1"/>
          </w:tcPr>
          <w:p w14:paraId="3865DFBE" w14:textId="68FD438C" w:rsidR="00CB74AC" w:rsidRPr="006E09C4" w:rsidRDefault="00CB74AC" w:rsidP="32A64769">
            <w:pPr>
              <w:rPr>
                <w:sz w:val="20"/>
                <w:szCs w:val="20"/>
              </w:rPr>
            </w:pPr>
          </w:p>
        </w:tc>
        <w:tc>
          <w:tcPr>
            <w:tcW w:w="1282" w:type="dxa"/>
            <w:gridSpan w:val="2"/>
            <w:shd w:val="clear" w:color="auto" w:fill="FFFFFF" w:themeFill="background1"/>
          </w:tcPr>
          <w:p w14:paraId="71E9947C" w14:textId="09662EB8" w:rsidR="00CB74AC" w:rsidRPr="006E09C4" w:rsidRDefault="00E84074" w:rsidP="00C76BAE">
            <w:pPr>
              <w:rPr>
                <w:rFonts w:cstheme="minorHAnsi"/>
              </w:rPr>
            </w:pPr>
            <w:r>
              <w:rPr>
                <w:rFonts w:cstheme="minorHAnsi"/>
              </w:rPr>
              <w:t>£300</w:t>
            </w:r>
          </w:p>
        </w:tc>
        <w:tc>
          <w:tcPr>
            <w:tcW w:w="4528" w:type="dxa"/>
            <w:gridSpan w:val="3"/>
            <w:shd w:val="clear" w:color="auto" w:fill="FFFFFF" w:themeFill="background1"/>
          </w:tcPr>
          <w:p w14:paraId="209A1EC5" w14:textId="62C9B16B" w:rsidR="00CB74AC" w:rsidRPr="0034357B" w:rsidRDefault="00CB74AC" w:rsidP="32A64769"/>
          <w:p w14:paraId="5487AD96" w14:textId="5D19BC01" w:rsidR="00CB74AC" w:rsidRDefault="00E84074" w:rsidP="32A64769">
            <w:r>
              <w:t xml:space="preserve">SIAM’s committee minutes and feedback. </w:t>
            </w:r>
          </w:p>
          <w:p w14:paraId="3F4E5199" w14:textId="340D427F" w:rsidR="00E84074" w:rsidRDefault="00E84074" w:rsidP="32A64769">
            <w:r>
              <w:t xml:space="preserve">Heads Report to Governors </w:t>
            </w:r>
          </w:p>
          <w:p w14:paraId="7BBCCF62" w14:textId="77777777" w:rsidR="00E84074" w:rsidRDefault="00E84074" w:rsidP="32A64769"/>
          <w:p w14:paraId="03E836BA" w14:textId="77777777" w:rsidR="00E84074" w:rsidRDefault="00E84074" w:rsidP="32A64769"/>
          <w:p w14:paraId="4FC106D4" w14:textId="77777777" w:rsidR="00CB74AC" w:rsidRDefault="00CB74AC" w:rsidP="32A64769"/>
          <w:p w14:paraId="52BA1DF7" w14:textId="4F5FD90B" w:rsidR="00FE1D41" w:rsidRPr="006E09C4" w:rsidRDefault="00FE1D41" w:rsidP="00C572BF"/>
        </w:tc>
      </w:tr>
      <w:tr w:rsidR="00CB74AC" w:rsidRPr="006E09C4" w14:paraId="4A2E75E0" w14:textId="77777777" w:rsidTr="00D038C6">
        <w:trPr>
          <w:trHeight w:val="990"/>
        </w:trPr>
        <w:tc>
          <w:tcPr>
            <w:tcW w:w="4590" w:type="dxa"/>
            <w:gridSpan w:val="5"/>
            <w:shd w:val="clear" w:color="auto" w:fill="FFFFFF" w:themeFill="background1"/>
          </w:tcPr>
          <w:p w14:paraId="5AD416F0" w14:textId="3D04D53D" w:rsidR="00CB74AC" w:rsidRDefault="00F14337" w:rsidP="00935DA2">
            <w:pPr>
              <w:rPr>
                <w:rFonts w:cstheme="minorHAnsi"/>
                <w:b/>
                <w:sz w:val="24"/>
                <w:szCs w:val="24"/>
              </w:rPr>
            </w:pPr>
            <w:r>
              <w:rPr>
                <w:rFonts w:cstheme="minorHAnsi"/>
                <w:b/>
                <w:sz w:val="24"/>
                <w:szCs w:val="24"/>
              </w:rPr>
              <w:t xml:space="preserve">IMPACT </w:t>
            </w:r>
            <w:r w:rsidR="00CB74AC" w:rsidRPr="006E09C4">
              <w:rPr>
                <w:rFonts w:cstheme="minorHAnsi"/>
                <w:b/>
                <w:sz w:val="24"/>
                <w:szCs w:val="24"/>
              </w:rPr>
              <w:t>Term 2</w:t>
            </w:r>
          </w:p>
          <w:p w14:paraId="1580DC5E" w14:textId="77777777" w:rsidR="00CB74AC" w:rsidRDefault="00CB74AC" w:rsidP="00935DA2">
            <w:pPr>
              <w:rPr>
                <w:rFonts w:cstheme="minorHAnsi"/>
                <w:b/>
                <w:sz w:val="24"/>
                <w:szCs w:val="24"/>
              </w:rPr>
            </w:pPr>
          </w:p>
          <w:p w14:paraId="57469DAF" w14:textId="77777777" w:rsidR="00CB74AC" w:rsidRDefault="00CB74AC" w:rsidP="00C572BF">
            <w:pPr>
              <w:rPr>
                <w:rFonts w:cstheme="minorHAnsi"/>
                <w:b/>
                <w:sz w:val="24"/>
                <w:szCs w:val="24"/>
              </w:rPr>
            </w:pPr>
          </w:p>
          <w:p w14:paraId="126C29CF" w14:textId="444D47AF" w:rsidR="007F410D" w:rsidRDefault="007F410D" w:rsidP="00C572BF">
            <w:pPr>
              <w:rPr>
                <w:rFonts w:cstheme="minorHAnsi"/>
                <w:b/>
                <w:sz w:val="24"/>
                <w:szCs w:val="24"/>
              </w:rPr>
            </w:pPr>
          </w:p>
          <w:p w14:paraId="63C3E441" w14:textId="6D189017" w:rsidR="00E85BF6" w:rsidRDefault="00E85BF6" w:rsidP="00C572BF">
            <w:pPr>
              <w:rPr>
                <w:rFonts w:cstheme="minorHAnsi"/>
                <w:b/>
                <w:sz w:val="24"/>
                <w:szCs w:val="24"/>
              </w:rPr>
            </w:pPr>
          </w:p>
          <w:p w14:paraId="625CB392" w14:textId="1961D390" w:rsidR="00E85BF6" w:rsidRDefault="00E85BF6" w:rsidP="00C572BF">
            <w:pPr>
              <w:rPr>
                <w:rFonts w:cstheme="minorHAnsi"/>
                <w:b/>
                <w:sz w:val="24"/>
                <w:szCs w:val="24"/>
              </w:rPr>
            </w:pPr>
          </w:p>
          <w:p w14:paraId="58FE07E3" w14:textId="248181BC" w:rsidR="00E85BF6" w:rsidRDefault="00E85BF6" w:rsidP="00C572BF">
            <w:pPr>
              <w:rPr>
                <w:rFonts w:cstheme="minorHAnsi"/>
                <w:b/>
                <w:sz w:val="24"/>
                <w:szCs w:val="24"/>
              </w:rPr>
            </w:pPr>
          </w:p>
          <w:p w14:paraId="175ABCDA" w14:textId="0F0BA97A" w:rsidR="00E85BF6" w:rsidRDefault="00E85BF6" w:rsidP="00C572BF">
            <w:pPr>
              <w:rPr>
                <w:rFonts w:cstheme="minorHAnsi"/>
                <w:b/>
                <w:sz w:val="24"/>
                <w:szCs w:val="24"/>
              </w:rPr>
            </w:pPr>
          </w:p>
          <w:p w14:paraId="4D715C3A" w14:textId="10EBEBAC" w:rsidR="00E85BF6" w:rsidRDefault="00E85BF6" w:rsidP="00C572BF">
            <w:pPr>
              <w:rPr>
                <w:rFonts w:cstheme="minorHAnsi"/>
                <w:b/>
                <w:sz w:val="24"/>
                <w:szCs w:val="24"/>
              </w:rPr>
            </w:pPr>
          </w:p>
          <w:p w14:paraId="45BCEDB7" w14:textId="7BF86336" w:rsidR="00E85BF6" w:rsidRDefault="00E85BF6" w:rsidP="00C572BF">
            <w:pPr>
              <w:rPr>
                <w:rFonts w:cstheme="minorHAnsi"/>
                <w:b/>
                <w:sz w:val="24"/>
                <w:szCs w:val="24"/>
              </w:rPr>
            </w:pPr>
          </w:p>
          <w:p w14:paraId="030317BD" w14:textId="28B270B9" w:rsidR="00E85BF6" w:rsidRDefault="00E85BF6" w:rsidP="00C572BF">
            <w:pPr>
              <w:rPr>
                <w:rFonts w:cstheme="minorHAnsi"/>
                <w:b/>
                <w:sz w:val="24"/>
                <w:szCs w:val="24"/>
              </w:rPr>
            </w:pPr>
          </w:p>
          <w:p w14:paraId="609B327D" w14:textId="3CECC89E" w:rsidR="00E85BF6" w:rsidRDefault="00E85BF6" w:rsidP="00C572BF">
            <w:pPr>
              <w:rPr>
                <w:rFonts w:cstheme="minorHAnsi"/>
                <w:b/>
                <w:sz w:val="24"/>
                <w:szCs w:val="24"/>
              </w:rPr>
            </w:pPr>
          </w:p>
          <w:p w14:paraId="62D91BC1" w14:textId="3E0AAA75" w:rsidR="00E85BF6" w:rsidRDefault="00E85BF6" w:rsidP="00C572BF">
            <w:pPr>
              <w:rPr>
                <w:rFonts w:cstheme="minorHAnsi"/>
                <w:b/>
                <w:sz w:val="24"/>
                <w:szCs w:val="24"/>
              </w:rPr>
            </w:pPr>
          </w:p>
          <w:p w14:paraId="3A3A2132" w14:textId="77777777" w:rsidR="00E85BF6" w:rsidRDefault="00E85BF6" w:rsidP="00C572BF">
            <w:pPr>
              <w:rPr>
                <w:rFonts w:cstheme="minorHAnsi"/>
                <w:b/>
                <w:sz w:val="24"/>
                <w:szCs w:val="24"/>
              </w:rPr>
            </w:pPr>
          </w:p>
          <w:p w14:paraId="073D830D" w14:textId="77777777" w:rsidR="007F410D" w:rsidRDefault="007F410D" w:rsidP="00C572BF">
            <w:pPr>
              <w:rPr>
                <w:rFonts w:cstheme="minorHAnsi"/>
                <w:b/>
                <w:sz w:val="24"/>
                <w:szCs w:val="24"/>
              </w:rPr>
            </w:pPr>
          </w:p>
          <w:p w14:paraId="51E42DD5" w14:textId="33C427F4" w:rsidR="00E515D5" w:rsidRPr="006E09C4" w:rsidRDefault="00E515D5" w:rsidP="00C572BF">
            <w:pPr>
              <w:rPr>
                <w:rFonts w:cstheme="minorHAnsi"/>
                <w:b/>
                <w:sz w:val="24"/>
                <w:szCs w:val="24"/>
              </w:rPr>
            </w:pPr>
          </w:p>
        </w:tc>
        <w:tc>
          <w:tcPr>
            <w:tcW w:w="5038" w:type="dxa"/>
            <w:gridSpan w:val="5"/>
            <w:shd w:val="clear" w:color="auto" w:fill="FFFFFF" w:themeFill="background1"/>
          </w:tcPr>
          <w:p w14:paraId="6AEFF140" w14:textId="1D237948" w:rsidR="00CB74AC" w:rsidRDefault="00F14337" w:rsidP="005A0DB1">
            <w:pPr>
              <w:rPr>
                <w:rFonts w:cstheme="minorHAnsi"/>
                <w:b/>
                <w:sz w:val="24"/>
                <w:szCs w:val="24"/>
              </w:rPr>
            </w:pPr>
            <w:r>
              <w:rPr>
                <w:rFonts w:cstheme="minorHAnsi"/>
                <w:b/>
                <w:sz w:val="24"/>
                <w:szCs w:val="24"/>
              </w:rPr>
              <w:t xml:space="preserve">IMPACT </w:t>
            </w:r>
            <w:r w:rsidR="00CB74AC" w:rsidRPr="006E09C4">
              <w:rPr>
                <w:rFonts w:cstheme="minorHAnsi"/>
                <w:b/>
                <w:sz w:val="24"/>
                <w:szCs w:val="24"/>
              </w:rPr>
              <w:t>Term 4</w:t>
            </w:r>
          </w:p>
          <w:p w14:paraId="026CAC6A" w14:textId="5E1BEB42" w:rsidR="001C1ABE" w:rsidRPr="005B7B3A" w:rsidRDefault="00AA30C3" w:rsidP="005A0DB1">
            <w:pPr>
              <w:rPr>
                <w:rFonts w:cstheme="minorHAnsi"/>
                <w:sz w:val="24"/>
                <w:szCs w:val="24"/>
              </w:rPr>
            </w:pPr>
            <w:r>
              <w:rPr>
                <w:rFonts w:cstheme="minorHAnsi"/>
                <w:sz w:val="24"/>
                <w:szCs w:val="24"/>
              </w:rPr>
              <w:t xml:space="preserve"> </w:t>
            </w:r>
          </w:p>
        </w:tc>
        <w:tc>
          <w:tcPr>
            <w:tcW w:w="5810" w:type="dxa"/>
            <w:gridSpan w:val="5"/>
            <w:shd w:val="clear" w:color="auto" w:fill="FFFFFF" w:themeFill="background1"/>
          </w:tcPr>
          <w:p w14:paraId="15A8F630" w14:textId="2B852789" w:rsidR="00CB74AC" w:rsidRDefault="00D038C6" w:rsidP="00912D13">
            <w:pPr>
              <w:rPr>
                <w:rFonts w:cstheme="minorHAnsi"/>
                <w:b/>
                <w:sz w:val="24"/>
                <w:szCs w:val="24"/>
              </w:rPr>
            </w:pPr>
            <w:r>
              <w:rPr>
                <w:rFonts w:cstheme="minorHAnsi"/>
                <w:b/>
                <w:sz w:val="24"/>
                <w:szCs w:val="24"/>
              </w:rPr>
              <w:t>Impact/Evaluation Term</w:t>
            </w:r>
          </w:p>
          <w:p w14:paraId="4B5AEABD" w14:textId="79EC383D" w:rsidR="00D038C6" w:rsidRDefault="00D038C6" w:rsidP="00912D13">
            <w:pPr>
              <w:rPr>
                <w:rFonts w:cstheme="minorHAnsi"/>
                <w:sz w:val="24"/>
                <w:szCs w:val="24"/>
              </w:rPr>
            </w:pPr>
          </w:p>
          <w:p w14:paraId="7636655B" w14:textId="77777777" w:rsidR="00D038C6" w:rsidRDefault="00D038C6" w:rsidP="00912D13">
            <w:pPr>
              <w:rPr>
                <w:rFonts w:cstheme="minorHAnsi"/>
                <w:sz w:val="24"/>
                <w:szCs w:val="24"/>
              </w:rPr>
            </w:pPr>
          </w:p>
          <w:p w14:paraId="0BBFC188" w14:textId="37119BEB" w:rsidR="00D038C6" w:rsidRPr="00D038C6" w:rsidRDefault="00D038C6" w:rsidP="00912D13">
            <w:pPr>
              <w:rPr>
                <w:rFonts w:cstheme="minorHAnsi"/>
                <w:b/>
                <w:sz w:val="24"/>
                <w:szCs w:val="24"/>
              </w:rPr>
            </w:pPr>
          </w:p>
        </w:tc>
      </w:tr>
      <w:tr w:rsidR="007F410D" w:rsidRPr="006E09C4" w14:paraId="760E3581" w14:textId="77777777" w:rsidTr="00741F57">
        <w:trPr>
          <w:trHeight w:val="990"/>
        </w:trPr>
        <w:tc>
          <w:tcPr>
            <w:tcW w:w="15438" w:type="dxa"/>
            <w:gridSpan w:val="15"/>
            <w:shd w:val="clear" w:color="auto" w:fill="FFFFFF" w:themeFill="background1"/>
          </w:tcPr>
          <w:p w14:paraId="4DC768D9" w14:textId="5832E65A" w:rsidR="007F410D" w:rsidRPr="00E85BF6" w:rsidRDefault="007F410D" w:rsidP="00912D13">
            <w:pPr>
              <w:rPr>
                <w:rFonts w:cstheme="minorHAnsi"/>
                <w:b/>
                <w:color w:val="7030A0"/>
                <w:sz w:val="24"/>
                <w:szCs w:val="24"/>
              </w:rPr>
            </w:pPr>
            <w:r w:rsidRPr="007F410D">
              <w:rPr>
                <w:rFonts w:cstheme="minorHAnsi"/>
                <w:b/>
                <w:iCs/>
                <w:color w:val="7030A0"/>
                <w:sz w:val="24"/>
                <w:szCs w:val="24"/>
              </w:rPr>
              <w:lastRenderedPageBreak/>
              <w:t xml:space="preserve">Personal Development: We aim to ensure our pupils are developing deep resilience in all aspects of the curriculum and life. We want them to develop independence in their learning and the confidence to test themselves in unfamiliar areas. We are mindful of the physical and mental wellbeing of the pupils and tailor the opportunities both within the school day and outside of this </w:t>
            </w:r>
            <w:r w:rsidR="00E85BF6">
              <w:rPr>
                <w:rFonts w:cstheme="minorHAnsi"/>
                <w:b/>
                <w:iCs/>
                <w:color w:val="7030A0"/>
                <w:sz w:val="24"/>
                <w:szCs w:val="24"/>
              </w:rPr>
              <w:t>to meet.</w:t>
            </w:r>
          </w:p>
        </w:tc>
      </w:tr>
      <w:tr w:rsidR="00CB74AC" w:rsidRPr="006E09C4" w14:paraId="38372D61" w14:textId="77777777" w:rsidTr="00CB74AC">
        <w:trPr>
          <w:trHeight w:val="70"/>
        </w:trPr>
        <w:tc>
          <w:tcPr>
            <w:tcW w:w="7644" w:type="dxa"/>
            <w:gridSpan w:val="7"/>
            <w:shd w:val="clear" w:color="auto" w:fill="9C5BCD"/>
          </w:tcPr>
          <w:p w14:paraId="1E5BF58C" w14:textId="77777777" w:rsidR="00CB74AC" w:rsidRPr="006E09C4" w:rsidRDefault="00CB74AC" w:rsidP="00C76BAE">
            <w:pPr>
              <w:rPr>
                <w:rFonts w:cstheme="minorHAnsi"/>
                <w:sz w:val="24"/>
                <w:szCs w:val="24"/>
              </w:rPr>
            </w:pPr>
          </w:p>
          <w:p w14:paraId="74B3DB8D" w14:textId="77777777" w:rsidR="00CB74AC" w:rsidRPr="006E09C4" w:rsidRDefault="00CB74AC" w:rsidP="00C41E27">
            <w:pPr>
              <w:rPr>
                <w:rFonts w:cstheme="minorHAnsi"/>
                <w:b/>
                <w:sz w:val="28"/>
                <w:szCs w:val="28"/>
                <w:u w:val="single"/>
              </w:rPr>
            </w:pPr>
            <w:r w:rsidRPr="006E09C4">
              <w:rPr>
                <w:rFonts w:cstheme="minorHAnsi"/>
                <w:b/>
                <w:sz w:val="28"/>
                <w:szCs w:val="28"/>
                <w:u w:val="single"/>
              </w:rPr>
              <w:t xml:space="preserve"> Behaviour and Attitudes </w:t>
            </w:r>
          </w:p>
          <w:p w14:paraId="053A08E0" w14:textId="77777777" w:rsidR="00CB74AC" w:rsidRPr="006E09C4" w:rsidRDefault="00CB74AC" w:rsidP="00C76BAE">
            <w:pPr>
              <w:rPr>
                <w:rFonts w:cstheme="minorHAnsi"/>
                <w:sz w:val="28"/>
                <w:szCs w:val="28"/>
              </w:rPr>
            </w:pPr>
          </w:p>
          <w:p w14:paraId="3C72A837" w14:textId="0B92BA33" w:rsidR="00CB74AC" w:rsidRPr="006E09C4" w:rsidRDefault="00CB74AC" w:rsidP="00C76BAE">
            <w:pPr>
              <w:rPr>
                <w:rFonts w:cstheme="minorHAnsi"/>
                <w:sz w:val="24"/>
                <w:szCs w:val="24"/>
              </w:rPr>
            </w:pPr>
            <w:r w:rsidRPr="006E09C4">
              <w:rPr>
                <w:rFonts w:cstheme="minorHAnsi"/>
                <w:color w:val="000000" w:themeColor="text1"/>
                <w:sz w:val="24"/>
                <w:szCs w:val="24"/>
              </w:rPr>
              <w:t>To provide a happy, caring and secure learning environment where everyone thrives through feeling safe, confident and valued and the wellbeing of each and every individual is a priority</w:t>
            </w:r>
          </w:p>
          <w:p w14:paraId="7A9A139D" w14:textId="77777777" w:rsidR="00CB74AC" w:rsidRPr="006E09C4" w:rsidRDefault="00CB74AC" w:rsidP="00C76BAE">
            <w:pPr>
              <w:rPr>
                <w:rFonts w:cstheme="minorHAnsi"/>
                <w:sz w:val="24"/>
                <w:szCs w:val="24"/>
              </w:rPr>
            </w:pPr>
          </w:p>
        </w:tc>
        <w:tc>
          <w:tcPr>
            <w:tcW w:w="7794" w:type="dxa"/>
            <w:gridSpan w:val="8"/>
            <w:shd w:val="clear" w:color="auto" w:fill="9C5BCD"/>
          </w:tcPr>
          <w:p w14:paraId="328147D5" w14:textId="77777777" w:rsidR="00CB74AC" w:rsidRDefault="00CB74AC" w:rsidP="00BB4185">
            <w:pPr>
              <w:rPr>
                <w:rFonts w:cstheme="minorHAnsi"/>
                <w:b/>
                <w:sz w:val="24"/>
                <w:szCs w:val="24"/>
              </w:rPr>
            </w:pPr>
            <w:r w:rsidRPr="006E09C4">
              <w:rPr>
                <w:rFonts w:cstheme="minorHAnsi"/>
                <w:b/>
                <w:sz w:val="24"/>
                <w:szCs w:val="24"/>
              </w:rPr>
              <w:t>Success Criteria</w:t>
            </w:r>
          </w:p>
          <w:p w14:paraId="24AD8B6D" w14:textId="3BC30EFF" w:rsidR="00CB74AC" w:rsidRDefault="00CB74AC" w:rsidP="00BB4185">
            <w:pPr>
              <w:rPr>
                <w:rFonts w:cstheme="minorHAnsi"/>
                <w:b/>
                <w:sz w:val="24"/>
                <w:szCs w:val="24"/>
              </w:rPr>
            </w:pPr>
          </w:p>
          <w:p w14:paraId="45232474" w14:textId="3B6DD6A9" w:rsidR="00CB74AC" w:rsidRPr="00BB4185" w:rsidRDefault="00CB74AC" w:rsidP="00BB4185">
            <w:pPr>
              <w:rPr>
                <w:rFonts w:cstheme="minorHAnsi"/>
                <w:sz w:val="24"/>
                <w:szCs w:val="24"/>
              </w:rPr>
            </w:pPr>
            <w:r w:rsidRPr="00BB4185">
              <w:rPr>
                <w:rFonts w:cstheme="minorHAnsi"/>
                <w:sz w:val="24"/>
                <w:szCs w:val="24"/>
              </w:rPr>
              <w:t xml:space="preserve">Pupils are confident to talk about their learning and their feelings and beliefs. </w:t>
            </w:r>
          </w:p>
          <w:p w14:paraId="1E59AEED" w14:textId="247AA216" w:rsidR="00CB74AC" w:rsidRPr="00BB4185" w:rsidRDefault="00CB74AC" w:rsidP="00BB4185">
            <w:pPr>
              <w:rPr>
                <w:rFonts w:cstheme="minorHAnsi"/>
                <w:sz w:val="24"/>
                <w:szCs w:val="24"/>
              </w:rPr>
            </w:pPr>
            <w:r w:rsidRPr="00BB4185">
              <w:rPr>
                <w:rFonts w:cstheme="minorHAnsi"/>
                <w:sz w:val="24"/>
                <w:szCs w:val="24"/>
              </w:rPr>
              <w:t xml:space="preserve">Staff, pupils and the community now we put well- being at the heart of all we do. </w:t>
            </w:r>
          </w:p>
          <w:p w14:paraId="7DF6F7AA" w14:textId="77777777" w:rsidR="00CB74AC" w:rsidRPr="006E09C4" w:rsidRDefault="00CB74AC" w:rsidP="00C76BAE">
            <w:pPr>
              <w:rPr>
                <w:rFonts w:cstheme="minorHAnsi"/>
                <w:sz w:val="24"/>
                <w:szCs w:val="24"/>
              </w:rPr>
            </w:pPr>
          </w:p>
          <w:p w14:paraId="320646EB" w14:textId="77777777" w:rsidR="00CB74AC" w:rsidRPr="006E09C4" w:rsidRDefault="00CB74AC" w:rsidP="00C76BAE">
            <w:pPr>
              <w:rPr>
                <w:rFonts w:cstheme="minorHAnsi"/>
                <w:sz w:val="24"/>
                <w:szCs w:val="24"/>
              </w:rPr>
            </w:pPr>
          </w:p>
        </w:tc>
      </w:tr>
      <w:tr w:rsidR="00CB74AC" w:rsidRPr="006E09C4" w14:paraId="0BBA0E59" w14:textId="77777777" w:rsidTr="00366B4D">
        <w:trPr>
          <w:trHeight w:val="364"/>
        </w:trPr>
        <w:tc>
          <w:tcPr>
            <w:tcW w:w="2405" w:type="dxa"/>
            <w:shd w:val="clear" w:color="auto" w:fill="FFFFFF" w:themeFill="background1"/>
          </w:tcPr>
          <w:p w14:paraId="0219F9A5" w14:textId="47D40479" w:rsidR="00CB74AC" w:rsidRPr="00994667" w:rsidRDefault="00CB74AC" w:rsidP="32A64769">
            <w:pPr>
              <w:rPr>
                <w:b/>
                <w:sz w:val="24"/>
                <w:szCs w:val="24"/>
              </w:rPr>
            </w:pPr>
            <w:r>
              <w:rPr>
                <w:b/>
                <w:sz w:val="24"/>
                <w:szCs w:val="24"/>
              </w:rPr>
              <w:t>Objective:</w:t>
            </w:r>
          </w:p>
        </w:tc>
        <w:tc>
          <w:tcPr>
            <w:tcW w:w="5239" w:type="dxa"/>
            <w:gridSpan w:val="6"/>
            <w:shd w:val="clear" w:color="auto" w:fill="FFFFFF" w:themeFill="background1"/>
          </w:tcPr>
          <w:p w14:paraId="6FD51A1D" w14:textId="77777777" w:rsidR="00CB74AC" w:rsidRPr="006E09C4" w:rsidRDefault="00CB74AC" w:rsidP="007247AD">
            <w:pPr>
              <w:rPr>
                <w:rFonts w:cstheme="minorHAnsi"/>
                <w:b/>
                <w:sz w:val="24"/>
                <w:szCs w:val="24"/>
                <w:u w:val="single"/>
              </w:rPr>
            </w:pPr>
            <w:r w:rsidRPr="006E09C4">
              <w:rPr>
                <w:rFonts w:cstheme="minorHAnsi"/>
                <w:b/>
                <w:sz w:val="24"/>
                <w:szCs w:val="24"/>
                <w:u w:val="single"/>
              </w:rPr>
              <w:t>Actions</w:t>
            </w:r>
          </w:p>
        </w:tc>
        <w:tc>
          <w:tcPr>
            <w:tcW w:w="1140" w:type="dxa"/>
            <w:gridSpan w:val="2"/>
            <w:shd w:val="clear" w:color="auto" w:fill="FFFFFF" w:themeFill="background1"/>
          </w:tcPr>
          <w:p w14:paraId="42E5047E" w14:textId="6C73543C" w:rsidR="00CB74AC" w:rsidRPr="006E09C4" w:rsidRDefault="00CB74AC" w:rsidP="32A64769">
            <w:pPr>
              <w:rPr>
                <w:b/>
                <w:bCs/>
                <w:sz w:val="24"/>
                <w:szCs w:val="24"/>
                <w:u w:val="single"/>
              </w:rPr>
            </w:pPr>
            <w:r w:rsidRPr="32A64769">
              <w:rPr>
                <w:b/>
                <w:bCs/>
                <w:sz w:val="24"/>
                <w:szCs w:val="24"/>
                <w:u w:val="single"/>
              </w:rPr>
              <w:t xml:space="preserve">Timescale </w:t>
            </w:r>
          </w:p>
        </w:tc>
        <w:tc>
          <w:tcPr>
            <w:tcW w:w="844" w:type="dxa"/>
            <w:shd w:val="clear" w:color="auto" w:fill="FFFFFF" w:themeFill="background1"/>
          </w:tcPr>
          <w:p w14:paraId="17EA6C15" w14:textId="77777777" w:rsidR="00CB74AC" w:rsidRPr="006E09C4" w:rsidRDefault="00CB74AC" w:rsidP="007247AD">
            <w:pPr>
              <w:rPr>
                <w:rFonts w:cstheme="minorHAnsi"/>
                <w:b/>
                <w:sz w:val="24"/>
                <w:szCs w:val="24"/>
                <w:u w:val="single"/>
              </w:rPr>
            </w:pPr>
            <w:r w:rsidRPr="006E09C4">
              <w:rPr>
                <w:rFonts w:cstheme="minorHAnsi"/>
                <w:b/>
                <w:sz w:val="24"/>
                <w:szCs w:val="24"/>
                <w:u w:val="single"/>
              </w:rPr>
              <w:t>Lead</w:t>
            </w:r>
          </w:p>
        </w:tc>
        <w:tc>
          <w:tcPr>
            <w:tcW w:w="1282" w:type="dxa"/>
            <w:gridSpan w:val="2"/>
            <w:shd w:val="clear" w:color="auto" w:fill="FFFFFF" w:themeFill="background1"/>
          </w:tcPr>
          <w:p w14:paraId="73D2B7E2" w14:textId="77777777" w:rsidR="00CB74AC" w:rsidRPr="006E09C4" w:rsidRDefault="00CB74AC" w:rsidP="007247AD">
            <w:pPr>
              <w:rPr>
                <w:rFonts w:cstheme="minorHAnsi"/>
                <w:b/>
                <w:sz w:val="24"/>
                <w:szCs w:val="24"/>
                <w:u w:val="single"/>
              </w:rPr>
            </w:pPr>
            <w:r w:rsidRPr="006E09C4">
              <w:rPr>
                <w:rFonts w:cstheme="minorHAnsi"/>
                <w:b/>
                <w:sz w:val="24"/>
                <w:szCs w:val="24"/>
                <w:u w:val="single"/>
              </w:rPr>
              <w:t>Cost</w:t>
            </w:r>
          </w:p>
        </w:tc>
        <w:tc>
          <w:tcPr>
            <w:tcW w:w="4528" w:type="dxa"/>
            <w:gridSpan w:val="3"/>
            <w:shd w:val="clear" w:color="auto" w:fill="FFFFFF" w:themeFill="background1"/>
          </w:tcPr>
          <w:p w14:paraId="0CF428DF" w14:textId="62484393" w:rsidR="00CB74AC" w:rsidRPr="006E09C4" w:rsidRDefault="00CB74AC" w:rsidP="007247AD">
            <w:pPr>
              <w:rPr>
                <w:rFonts w:cstheme="minorHAnsi"/>
                <w:b/>
                <w:sz w:val="24"/>
                <w:szCs w:val="24"/>
                <w:u w:val="single"/>
              </w:rPr>
            </w:pPr>
            <w:r w:rsidRPr="006E09C4">
              <w:rPr>
                <w:rFonts w:cstheme="minorHAnsi"/>
                <w:b/>
                <w:sz w:val="24"/>
                <w:szCs w:val="24"/>
                <w:u w:val="single"/>
              </w:rPr>
              <w:t>Monitoring</w:t>
            </w:r>
            <w:r w:rsidRPr="006E09C4">
              <w:rPr>
                <w:rFonts w:cstheme="minorHAnsi"/>
                <w:b/>
                <w:sz w:val="24"/>
                <w:szCs w:val="24"/>
              </w:rPr>
              <w:t xml:space="preserve">                                                           </w:t>
            </w:r>
          </w:p>
          <w:p w14:paraId="62B29AF0" w14:textId="78AD17D0" w:rsidR="00CB74AC" w:rsidRPr="006E09C4" w:rsidRDefault="00CB74AC" w:rsidP="00C372A4">
            <w:pPr>
              <w:rPr>
                <w:rFonts w:cstheme="minorHAnsi"/>
                <w:b/>
                <w:sz w:val="24"/>
                <w:szCs w:val="24"/>
              </w:rPr>
            </w:pPr>
            <w:r w:rsidRPr="006E09C4">
              <w:rPr>
                <w:rFonts w:cstheme="minorHAnsi"/>
                <w:b/>
                <w:sz w:val="24"/>
                <w:szCs w:val="24"/>
              </w:rPr>
              <w:t xml:space="preserve">                                                                                  </w:t>
            </w:r>
          </w:p>
        </w:tc>
      </w:tr>
      <w:tr w:rsidR="00CB74AC" w:rsidRPr="006E09C4" w14:paraId="566B385E" w14:textId="77777777" w:rsidTr="00366B4D">
        <w:trPr>
          <w:trHeight w:val="1320"/>
        </w:trPr>
        <w:tc>
          <w:tcPr>
            <w:tcW w:w="2405" w:type="dxa"/>
            <w:shd w:val="clear" w:color="auto" w:fill="auto"/>
          </w:tcPr>
          <w:p w14:paraId="68689A81" w14:textId="1B6C0E95" w:rsidR="00DC6AA5" w:rsidRDefault="00DC6AA5" w:rsidP="0055653A">
            <w:pPr>
              <w:rPr>
                <w:rFonts w:cstheme="minorHAnsi"/>
                <w:sz w:val="24"/>
                <w:szCs w:val="24"/>
              </w:rPr>
            </w:pPr>
            <w:r w:rsidRPr="00DC6AA5">
              <w:rPr>
                <w:rFonts w:cstheme="minorHAnsi"/>
                <w:sz w:val="24"/>
                <w:szCs w:val="24"/>
              </w:rPr>
              <w:t>Improve our offering within the playground</w:t>
            </w:r>
            <w:r>
              <w:rPr>
                <w:rFonts w:cstheme="minorHAnsi"/>
                <w:sz w:val="24"/>
                <w:szCs w:val="24"/>
              </w:rPr>
              <w:t xml:space="preserve"> where it i</w:t>
            </w:r>
            <w:r w:rsidR="00994667">
              <w:rPr>
                <w:rFonts w:cstheme="minorHAnsi"/>
                <w:sz w:val="24"/>
                <w:szCs w:val="24"/>
              </w:rPr>
              <w:t>s hard ground and on the field to extend imaginative play.</w:t>
            </w:r>
          </w:p>
          <w:p w14:paraId="1A9B60E1" w14:textId="0B376D4B" w:rsidR="00CB74AC" w:rsidRPr="007C2EDC" w:rsidRDefault="00DC6AA5" w:rsidP="0055653A">
            <w:pPr>
              <w:rPr>
                <w:rFonts w:cstheme="minorHAnsi"/>
                <w:sz w:val="24"/>
                <w:szCs w:val="24"/>
                <w:highlight w:val="yellow"/>
              </w:rPr>
            </w:pPr>
            <w:r w:rsidRPr="00DC6AA5">
              <w:rPr>
                <w:rFonts w:cstheme="minorHAnsi"/>
                <w:sz w:val="24"/>
                <w:szCs w:val="24"/>
              </w:rPr>
              <w:t xml:space="preserve"> </w:t>
            </w:r>
          </w:p>
        </w:tc>
        <w:tc>
          <w:tcPr>
            <w:tcW w:w="5239" w:type="dxa"/>
            <w:gridSpan w:val="6"/>
            <w:shd w:val="clear" w:color="auto" w:fill="auto"/>
          </w:tcPr>
          <w:p w14:paraId="733EE6E5" w14:textId="77777777" w:rsidR="00DC6AA5" w:rsidRDefault="00DC6AA5" w:rsidP="32A64769">
            <w:pPr>
              <w:rPr>
                <w:sz w:val="24"/>
                <w:szCs w:val="24"/>
              </w:rPr>
            </w:pPr>
            <w:r w:rsidRPr="00DC6AA5">
              <w:rPr>
                <w:sz w:val="24"/>
                <w:szCs w:val="24"/>
              </w:rPr>
              <w:t xml:space="preserve">Purchase through </w:t>
            </w:r>
            <w:r>
              <w:rPr>
                <w:sz w:val="24"/>
                <w:szCs w:val="24"/>
              </w:rPr>
              <w:t>fundraising a wooden adventure structure that promotes creativity and imagination.</w:t>
            </w:r>
          </w:p>
          <w:p w14:paraId="077777F6" w14:textId="77777777" w:rsidR="00DC6AA5" w:rsidRDefault="00DC6AA5" w:rsidP="32A64769">
            <w:pPr>
              <w:rPr>
                <w:sz w:val="24"/>
                <w:szCs w:val="24"/>
              </w:rPr>
            </w:pPr>
          </w:p>
          <w:p w14:paraId="3E242FE8" w14:textId="08FE5865" w:rsidR="00CB74AC" w:rsidRDefault="00DC6AA5" w:rsidP="32A64769">
            <w:pPr>
              <w:rPr>
                <w:sz w:val="24"/>
                <w:szCs w:val="24"/>
              </w:rPr>
            </w:pPr>
            <w:r>
              <w:rPr>
                <w:sz w:val="24"/>
                <w:szCs w:val="24"/>
              </w:rPr>
              <w:t xml:space="preserve">Using a section of the field make a forest/area of magical imagination for the pupils to use.  (as a school community) </w:t>
            </w:r>
          </w:p>
          <w:p w14:paraId="2091CA59" w14:textId="0F41F975" w:rsidR="00DC6AA5" w:rsidRPr="00ED6804" w:rsidRDefault="00DC6AA5" w:rsidP="32A64769">
            <w:pPr>
              <w:rPr>
                <w:sz w:val="24"/>
                <w:szCs w:val="24"/>
                <w:highlight w:val="green"/>
              </w:rPr>
            </w:pPr>
            <w:r>
              <w:rPr>
                <w:sz w:val="24"/>
                <w:szCs w:val="24"/>
              </w:rPr>
              <w:t xml:space="preserve">Storytelling, den making, forest skills, imaginative play with a shelter. </w:t>
            </w:r>
          </w:p>
          <w:p w14:paraId="6A2BC471" w14:textId="1726844C" w:rsidR="00CB74AC" w:rsidRPr="00ED6804" w:rsidRDefault="00CB74AC" w:rsidP="32A64769">
            <w:pPr>
              <w:rPr>
                <w:sz w:val="24"/>
                <w:szCs w:val="24"/>
                <w:highlight w:val="yellow"/>
              </w:rPr>
            </w:pPr>
          </w:p>
        </w:tc>
        <w:tc>
          <w:tcPr>
            <w:tcW w:w="1140" w:type="dxa"/>
            <w:gridSpan w:val="2"/>
            <w:shd w:val="clear" w:color="auto" w:fill="auto"/>
          </w:tcPr>
          <w:p w14:paraId="4DCC6F47" w14:textId="607BA9AC" w:rsidR="00CB74AC" w:rsidRPr="006E09C4" w:rsidRDefault="00CB74AC" w:rsidP="007247AD">
            <w:pPr>
              <w:rPr>
                <w:rFonts w:cstheme="minorHAnsi"/>
                <w:sz w:val="24"/>
                <w:szCs w:val="24"/>
              </w:rPr>
            </w:pPr>
          </w:p>
          <w:p w14:paraId="1B5E47D9" w14:textId="77777777" w:rsidR="00CB74AC" w:rsidRPr="006E09C4" w:rsidRDefault="00CB74AC" w:rsidP="007247AD">
            <w:pPr>
              <w:rPr>
                <w:rFonts w:cstheme="minorHAnsi"/>
                <w:sz w:val="24"/>
                <w:szCs w:val="24"/>
              </w:rPr>
            </w:pPr>
          </w:p>
          <w:p w14:paraId="25D6C40E" w14:textId="77777777" w:rsidR="00CB74AC" w:rsidRPr="006E09C4" w:rsidRDefault="00CB74AC" w:rsidP="007247AD">
            <w:pPr>
              <w:rPr>
                <w:rFonts w:cstheme="minorHAnsi"/>
                <w:sz w:val="24"/>
                <w:szCs w:val="24"/>
              </w:rPr>
            </w:pPr>
          </w:p>
          <w:p w14:paraId="18E7D592" w14:textId="77777777" w:rsidR="00CB74AC" w:rsidRPr="006E09C4" w:rsidRDefault="00CB74AC" w:rsidP="007247AD">
            <w:pPr>
              <w:rPr>
                <w:rFonts w:cstheme="minorHAnsi"/>
                <w:sz w:val="24"/>
                <w:szCs w:val="24"/>
              </w:rPr>
            </w:pPr>
          </w:p>
          <w:p w14:paraId="4CC8AA0D" w14:textId="77777777" w:rsidR="00CB74AC" w:rsidRPr="006E09C4" w:rsidRDefault="00CB74AC" w:rsidP="007247AD">
            <w:pPr>
              <w:rPr>
                <w:rFonts w:cstheme="minorHAnsi"/>
                <w:sz w:val="24"/>
                <w:szCs w:val="24"/>
              </w:rPr>
            </w:pPr>
          </w:p>
          <w:p w14:paraId="40D2860B" w14:textId="02317893" w:rsidR="00CB74AC" w:rsidRPr="006E09C4" w:rsidRDefault="00CB74AC" w:rsidP="007247AD">
            <w:pPr>
              <w:rPr>
                <w:rFonts w:cstheme="minorHAnsi"/>
                <w:sz w:val="24"/>
                <w:szCs w:val="24"/>
              </w:rPr>
            </w:pPr>
          </w:p>
        </w:tc>
        <w:tc>
          <w:tcPr>
            <w:tcW w:w="844" w:type="dxa"/>
            <w:shd w:val="clear" w:color="auto" w:fill="auto"/>
          </w:tcPr>
          <w:p w14:paraId="42050CB3" w14:textId="77777777" w:rsidR="00CB74AC" w:rsidRDefault="00CB74AC" w:rsidP="007247AD">
            <w:pPr>
              <w:rPr>
                <w:rFonts w:cstheme="minorHAnsi"/>
                <w:sz w:val="24"/>
                <w:szCs w:val="24"/>
              </w:rPr>
            </w:pPr>
          </w:p>
          <w:p w14:paraId="130CC4CD" w14:textId="576F7DF7" w:rsidR="00CB74AC" w:rsidRDefault="00DC6AA5" w:rsidP="007247AD">
            <w:pPr>
              <w:rPr>
                <w:rFonts w:cstheme="minorHAnsi"/>
                <w:sz w:val="24"/>
                <w:szCs w:val="24"/>
              </w:rPr>
            </w:pPr>
            <w:r>
              <w:rPr>
                <w:rFonts w:cstheme="minorHAnsi"/>
                <w:sz w:val="24"/>
                <w:szCs w:val="24"/>
              </w:rPr>
              <w:t>All</w:t>
            </w:r>
          </w:p>
          <w:p w14:paraId="055BFDB1" w14:textId="77777777" w:rsidR="00CB74AC" w:rsidRDefault="00CB74AC" w:rsidP="007247AD">
            <w:pPr>
              <w:rPr>
                <w:rFonts w:cstheme="minorHAnsi"/>
                <w:sz w:val="24"/>
                <w:szCs w:val="24"/>
              </w:rPr>
            </w:pPr>
          </w:p>
          <w:p w14:paraId="38E78751" w14:textId="77777777" w:rsidR="00CB74AC" w:rsidRDefault="00CB74AC" w:rsidP="007247AD">
            <w:pPr>
              <w:rPr>
                <w:rFonts w:cstheme="minorHAnsi"/>
                <w:sz w:val="24"/>
                <w:szCs w:val="24"/>
              </w:rPr>
            </w:pPr>
          </w:p>
          <w:p w14:paraId="62A75F99" w14:textId="77777777" w:rsidR="00CB74AC" w:rsidRPr="006E09C4" w:rsidRDefault="00CB74AC" w:rsidP="00813307">
            <w:pPr>
              <w:rPr>
                <w:rFonts w:cstheme="minorHAnsi"/>
                <w:sz w:val="24"/>
                <w:szCs w:val="24"/>
              </w:rPr>
            </w:pPr>
          </w:p>
        </w:tc>
        <w:tc>
          <w:tcPr>
            <w:tcW w:w="1282" w:type="dxa"/>
            <w:gridSpan w:val="2"/>
            <w:shd w:val="clear" w:color="auto" w:fill="auto"/>
          </w:tcPr>
          <w:p w14:paraId="6697759D" w14:textId="77777777" w:rsidR="00CB74AC" w:rsidRDefault="00DC6AA5" w:rsidP="007247AD">
            <w:pPr>
              <w:rPr>
                <w:rFonts w:cstheme="minorHAnsi"/>
                <w:sz w:val="24"/>
                <w:szCs w:val="24"/>
              </w:rPr>
            </w:pPr>
            <w:r>
              <w:rPr>
                <w:rFonts w:cstheme="minorHAnsi"/>
                <w:sz w:val="24"/>
                <w:szCs w:val="24"/>
              </w:rPr>
              <w:t>£1,500</w:t>
            </w:r>
          </w:p>
          <w:p w14:paraId="0C1B648F" w14:textId="77777777" w:rsidR="00DC6AA5" w:rsidRDefault="00DC6AA5" w:rsidP="007247AD">
            <w:pPr>
              <w:rPr>
                <w:rFonts w:cstheme="minorHAnsi"/>
                <w:sz w:val="24"/>
                <w:szCs w:val="24"/>
              </w:rPr>
            </w:pPr>
          </w:p>
          <w:p w14:paraId="610BC23F" w14:textId="77777777" w:rsidR="00DC6AA5" w:rsidRDefault="00DC6AA5" w:rsidP="007247AD">
            <w:pPr>
              <w:rPr>
                <w:rFonts w:cstheme="minorHAnsi"/>
                <w:sz w:val="24"/>
                <w:szCs w:val="24"/>
              </w:rPr>
            </w:pPr>
          </w:p>
          <w:p w14:paraId="2ECAA31B" w14:textId="2852B464" w:rsidR="00DC6AA5" w:rsidRPr="006E09C4" w:rsidRDefault="00DC6AA5" w:rsidP="007247AD">
            <w:pPr>
              <w:rPr>
                <w:rFonts w:cstheme="minorHAnsi"/>
                <w:sz w:val="24"/>
                <w:szCs w:val="24"/>
              </w:rPr>
            </w:pPr>
            <w:r>
              <w:rPr>
                <w:rFonts w:cstheme="minorHAnsi"/>
                <w:sz w:val="24"/>
                <w:szCs w:val="24"/>
              </w:rPr>
              <w:t>£400</w:t>
            </w:r>
          </w:p>
        </w:tc>
        <w:tc>
          <w:tcPr>
            <w:tcW w:w="4528" w:type="dxa"/>
            <w:gridSpan w:val="3"/>
            <w:shd w:val="clear" w:color="auto" w:fill="auto"/>
          </w:tcPr>
          <w:p w14:paraId="7E05059D" w14:textId="61B3CA0B" w:rsidR="00CB74AC" w:rsidRDefault="00E84074" w:rsidP="32A64769">
            <w:pPr>
              <w:rPr>
                <w:sz w:val="24"/>
                <w:szCs w:val="24"/>
              </w:rPr>
            </w:pPr>
            <w:r>
              <w:rPr>
                <w:sz w:val="24"/>
                <w:szCs w:val="24"/>
              </w:rPr>
              <w:t>Pupil feedback</w:t>
            </w:r>
          </w:p>
          <w:p w14:paraId="184D953B" w14:textId="2CAFF52C" w:rsidR="00E84074" w:rsidRDefault="00E84074" w:rsidP="32A64769">
            <w:pPr>
              <w:rPr>
                <w:sz w:val="24"/>
                <w:szCs w:val="24"/>
              </w:rPr>
            </w:pPr>
            <w:r>
              <w:rPr>
                <w:sz w:val="24"/>
                <w:szCs w:val="24"/>
              </w:rPr>
              <w:t>Observation of playtime by staff</w:t>
            </w:r>
          </w:p>
          <w:p w14:paraId="755D70DF" w14:textId="422623AC" w:rsidR="00E84074" w:rsidRDefault="00E84074" w:rsidP="32A64769">
            <w:pPr>
              <w:rPr>
                <w:sz w:val="24"/>
                <w:szCs w:val="24"/>
              </w:rPr>
            </w:pPr>
            <w:r>
              <w:rPr>
                <w:sz w:val="24"/>
                <w:szCs w:val="24"/>
              </w:rPr>
              <w:t xml:space="preserve">Staff discussions </w:t>
            </w:r>
          </w:p>
          <w:p w14:paraId="4C334D95" w14:textId="2328A4E9" w:rsidR="00E84074" w:rsidRDefault="00E84074" w:rsidP="32A64769">
            <w:pPr>
              <w:rPr>
                <w:sz w:val="24"/>
                <w:szCs w:val="24"/>
              </w:rPr>
            </w:pPr>
            <w:r>
              <w:rPr>
                <w:sz w:val="24"/>
                <w:szCs w:val="24"/>
              </w:rPr>
              <w:t>FBS group</w:t>
            </w:r>
          </w:p>
          <w:p w14:paraId="694B351D" w14:textId="77777777" w:rsidR="00E84074" w:rsidRPr="006E09C4" w:rsidRDefault="00E84074" w:rsidP="32A64769">
            <w:pPr>
              <w:rPr>
                <w:sz w:val="24"/>
                <w:szCs w:val="24"/>
              </w:rPr>
            </w:pPr>
          </w:p>
          <w:p w14:paraId="2A6BD9DF" w14:textId="77777777" w:rsidR="00CB74AC" w:rsidRDefault="00CB74AC" w:rsidP="32A64769">
            <w:pPr>
              <w:rPr>
                <w:sz w:val="24"/>
                <w:szCs w:val="24"/>
              </w:rPr>
            </w:pPr>
          </w:p>
          <w:p w14:paraId="2FBD1CFD" w14:textId="2BDE01F2" w:rsidR="00CB74AC" w:rsidRPr="006E09C4" w:rsidRDefault="00CB74AC" w:rsidP="32A64769">
            <w:pPr>
              <w:rPr>
                <w:sz w:val="24"/>
                <w:szCs w:val="24"/>
              </w:rPr>
            </w:pPr>
          </w:p>
        </w:tc>
      </w:tr>
      <w:tr w:rsidR="00CB74AC" w:rsidRPr="006E09C4" w14:paraId="41EA89AC" w14:textId="77777777" w:rsidTr="00366B4D">
        <w:trPr>
          <w:trHeight w:val="842"/>
        </w:trPr>
        <w:tc>
          <w:tcPr>
            <w:tcW w:w="2405" w:type="dxa"/>
            <w:shd w:val="clear" w:color="auto" w:fill="FFFFFF" w:themeFill="background1"/>
          </w:tcPr>
          <w:p w14:paraId="505FC920" w14:textId="31E992C5" w:rsidR="00CB74AC" w:rsidRPr="006E09C4" w:rsidRDefault="00DC6AA5" w:rsidP="007247AD">
            <w:pPr>
              <w:rPr>
                <w:rFonts w:cstheme="minorHAnsi"/>
                <w:sz w:val="24"/>
                <w:szCs w:val="24"/>
              </w:rPr>
            </w:pPr>
            <w:r>
              <w:rPr>
                <w:rFonts w:cstheme="minorHAnsi"/>
                <w:sz w:val="24"/>
                <w:szCs w:val="24"/>
              </w:rPr>
              <w:t xml:space="preserve">Enrich the pupils experience when travelling around the site. </w:t>
            </w:r>
          </w:p>
        </w:tc>
        <w:tc>
          <w:tcPr>
            <w:tcW w:w="5239" w:type="dxa"/>
            <w:gridSpan w:val="6"/>
            <w:shd w:val="clear" w:color="auto" w:fill="FFFFFF" w:themeFill="background1"/>
          </w:tcPr>
          <w:p w14:paraId="726C7516" w14:textId="38DF9A83" w:rsidR="00CB74AC" w:rsidRPr="00DC6AA5" w:rsidRDefault="00DC6AA5" w:rsidP="00C372A4">
            <w:pPr>
              <w:rPr>
                <w:sz w:val="24"/>
                <w:szCs w:val="24"/>
              </w:rPr>
            </w:pPr>
            <w:r w:rsidRPr="00DC6AA5">
              <w:rPr>
                <w:sz w:val="24"/>
                <w:szCs w:val="24"/>
              </w:rPr>
              <w:t xml:space="preserve">Purchase </w:t>
            </w:r>
            <w:r>
              <w:rPr>
                <w:sz w:val="24"/>
                <w:szCs w:val="24"/>
              </w:rPr>
              <w:t xml:space="preserve">an </w:t>
            </w:r>
            <w:r w:rsidRPr="00DC6AA5">
              <w:rPr>
                <w:sz w:val="24"/>
                <w:szCs w:val="24"/>
              </w:rPr>
              <w:t xml:space="preserve">outdoor </w:t>
            </w:r>
            <w:r>
              <w:rPr>
                <w:sz w:val="24"/>
                <w:szCs w:val="24"/>
              </w:rPr>
              <w:t>map</w:t>
            </w:r>
            <w:r w:rsidRPr="00DC6AA5">
              <w:rPr>
                <w:sz w:val="24"/>
                <w:szCs w:val="24"/>
              </w:rPr>
              <w:t xml:space="preserve">, put up </w:t>
            </w:r>
            <w:r>
              <w:rPr>
                <w:sz w:val="24"/>
                <w:szCs w:val="24"/>
              </w:rPr>
              <w:t xml:space="preserve">a historical timeline so pupils can apply their knowledge. </w:t>
            </w:r>
          </w:p>
          <w:p w14:paraId="052EF080" w14:textId="0EA887BF" w:rsidR="00CB74AC" w:rsidRPr="00ED6804" w:rsidRDefault="00CB74AC" w:rsidP="00C372A4">
            <w:pPr>
              <w:rPr>
                <w:sz w:val="24"/>
                <w:szCs w:val="24"/>
                <w:highlight w:val="yellow"/>
              </w:rPr>
            </w:pPr>
            <w:r w:rsidRPr="00ED6804">
              <w:rPr>
                <w:sz w:val="24"/>
                <w:szCs w:val="24"/>
                <w:highlight w:val="yellow"/>
              </w:rPr>
              <w:t xml:space="preserve"> </w:t>
            </w:r>
          </w:p>
        </w:tc>
        <w:tc>
          <w:tcPr>
            <w:tcW w:w="1140" w:type="dxa"/>
            <w:gridSpan w:val="2"/>
            <w:shd w:val="clear" w:color="auto" w:fill="FFFFFF" w:themeFill="background1"/>
          </w:tcPr>
          <w:p w14:paraId="29CB085A" w14:textId="4284B8AA" w:rsidR="00CB74AC" w:rsidRPr="006E09C4" w:rsidRDefault="00CB74AC" w:rsidP="007247AD">
            <w:pPr>
              <w:rPr>
                <w:rFonts w:cstheme="minorHAnsi"/>
                <w:sz w:val="24"/>
                <w:szCs w:val="24"/>
              </w:rPr>
            </w:pPr>
          </w:p>
        </w:tc>
        <w:tc>
          <w:tcPr>
            <w:tcW w:w="844" w:type="dxa"/>
            <w:shd w:val="clear" w:color="auto" w:fill="FFFFFF" w:themeFill="background1"/>
          </w:tcPr>
          <w:p w14:paraId="19FC5086" w14:textId="70CEA45F" w:rsidR="00CB74AC" w:rsidRPr="006E09C4" w:rsidRDefault="00CB74AC" w:rsidP="007247AD">
            <w:pPr>
              <w:rPr>
                <w:rFonts w:cstheme="minorHAnsi"/>
                <w:sz w:val="24"/>
                <w:szCs w:val="24"/>
              </w:rPr>
            </w:pPr>
            <w:r>
              <w:rPr>
                <w:rFonts w:cstheme="minorHAnsi"/>
                <w:sz w:val="24"/>
                <w:szCs w:val="24"/>
              </w:rPr>
              <w:t xml:space="preserve"> </w:t>
            </w:r>
          </w:p>
        </w:tc>
        <w:tc>
          <w:tcPr>
            <w:tcW w:w="1282" w:type="dxa"/>
            <w:gridSpan w:val="2"/>
            <w:shd w:val="clear" w:color="auto" w:fill="FFFFFF" w:themeFill="background1"/>
          </w:tcPr>
          <w:p w14:paraId="3FDCE676" w14:textId="100D5E69" w:rsidR="00CB74AC" w:rsidRPr="006E09C4" w:rsidRDefault="00DC6AA5" w:rsidP="007247AD">
            <w:pPr>
              <w:rPr>
                <w:rFonts w:cstheme="minorHAnsi"/>
                <w:sz w:val="24"/>
                <w:szCs w:val="24"/>
              </w:rPr>
            </w:pPr>
            <w:r>
              <w:rPr>
                <w:rFonts w:cstheme="minorHAnsi"/>
                <w:sz w:val="24"/>
                <w:szCs w:val="24"/>
              </w:rPr>
              <w:t>£600</w:t>
            </w:r>
          </w:p>
        </w:tc>
        <w:tc>
          <w:tcPr>
            <w:tcW w:w="4528" w:type="dxa"/>
            <w:gridSpan w:val="3"/>
            <w:shd w:val="clear" w:color="auto" w:fill="FFFFFF" w:themeFill="background1"/>
          </w:tcPr>
          <w:p w14:paraId="6837AD7A" w14:textId="77777777" w:rsidR="00ED6804" w:rsidRDefault="00E84074" w:rsidP="00C572BF">
            <w:pPr>
              <w:rPr>
                <w:sz w:val="24"/>
                <w:szCs w:val="24"/>
              </w:rPr>
            </w:pPr>
            <w:r>
              <w:rPr>
                <w:sz w:val="24"/>
                <w:szCs w:val="24"/>
              </w:rPr>
              <w:t xml:space="preserve">Has this made a positive impact on the learning of these subjects? </w:t>
            </w:r>
          </w:p>
          <w:p w14:paraId="25DD3341" w14:textId="40C66631" w:rsidR="00E84074" w:rsidRPr="006E09C4" w:rsidRDefault="00E84074" w:rsidP="00C572BF">
            <w:pPr>
              <w:rPr>
                <w:sz w:val="24"/>
                <w:szCs w:val="24"/>
              </w:rPr>
            </w:pPr>
            <w:r>
              <w:rPr>
                <w:sz w:val="24"/>
                <w:szCs w:val="24"/>
              </w:rPr>
              <w:t xml:space="preserve">Knowledge gathered. </w:t>
            </w:r>
            <w:bookmarkStart w:id="0" w:name="_GoBack"/>
            <w:bookmarkEnd w:id="0"/>
          </w:p>
        </w:tc>
      </w:tr>
      <w:tr w:rsidR="00CB74AC" w:rsidRPr="006E09C4" w14:paraId="1C3E962E" w14:textId="77777777" w:rsidTr="00CB74AC">
        <w:trPr>
          <w:trHeight w:val="472"/>
        </w:trPr>
        <w:tc>
          <w:tcPr>
            <w:tcW w:w="7644" w:type="dxa"/>
            <w:gridSpan w:val="7"/>
            <w:shd w:val="clear" w:color="auto" w:fill="FFFFFF" w:themeFill="background1"/>
          </w:tcPr>
          <w:p w14:paraId="1D0F0036" w14:textId="3FE08F0C" w:rsidR="00CB74AC" w:rsidRPr="006E09C4" w:rsidRDefault="00CB74AC" w:rsidP="00A304F0">
            <w:pPr>
              <w:rPr>
                <w:rFonts w:cstheme="minorHAnsi"/>
                <w:b/>
                <w:sz w:val="24"/>
                <w:szCs w:val="24"/>
              </w:rPr>
            </w:pPr>
            <w:r w:rsidRPr="006E09C4">
              <w:rPr>
                <w:rFonts w:cstheme="minorHAnsi"/>
                <w:b/>
                <w:sz w:val="24"/>
                <w:szCs w:val="24"/>
              </w:rPr>
              <w:t>Progress Term 2</w:t>
            </w:r>
          </w:p>
        </w:tc>
        <w:tc>
          <w:tcPr>
            <w:tcW w:w="1984" w:type="dxa"/>
            <w:gridSpan w:val="3"/>
            <w:shd w:val="clear" w:color="auto" w:fill="FFFFFF" w:themeFill="background1"/>
          </w:tcPr>
          <w:p w14:paraId="557E8ECF" w14:textId="77777777" w:rsidR="00CB74AC" w:rsidRPr="006E09C4" w:rsidRDefault="00CB74AC" w:rsidP="007247AD">
            <w:pPr>
              <w:rPr>
                <w:rFonts w:cstheme="minorHAnsi"/>
                <w:b/>
                <w:sz w:val="24"/>
                <w:szCs w:val="24"/>
              </w:rPr>
            </w:pPr>
            <w:r w:rsidRPr="006E09C4">
              <w:rPr>
                <w:rFonts w:cstheme="minorHAnsi"/>
                <w:b/>
                <w:sz w:val="24"/>
                <w:szCs w:val="24"/>
              </w:rPr>
              <w:t>Progress Term 4</w:t>
            </w:r>
          </w:p>
        </w:tc>
        <w:tc>
          <w:tcPr>
            <w:tcW w:w="5810" w:type="dxa"/>
            <w:gridSpan w:val="5"/>
            <w:shd w:val="clear" w:color="auto" w:fill="FFFFFF" w:themeFill="background1"/>
          </w:tcPr>
          <w:p w14:paraId="1BC33185" w14:textId="77777777" w:rsidR="00CB74AC" w:rsidRPr="006E09C4" w:rsidRDefault="00CB74AC" w:rsidP="007247AD">
            <w:pPr>
              <w:rPr>
                <w:rFonts w:cstheme="minorHAnsi"/>
                <w:b/>
                <w:sz w:val="24"/>
                <w:szCs w:val="24"/>
              </w:rPr>
            </w:pPr>
            <w:r w:rsidRPr="006E09C4">
              <w:rPr>
                <w:rFonts w:cstheme="minorHAnsi"/>
                <w:b/>
                <w:sz w:val="24"/>
                <w:szCs w:val="24"/>
              </w:rPr>
              <w:t>Impact/Evaluation Term 6</w:t>
            </w:r>
          </w:p>
        </w:tc>
      </w:tr>
      <w:tr w:rsidR="00CB74AC" w:rsidRPr="006E09C4" w14:paraId="2FC0A1CB" w14:textId="77777777" w:rsidTr="00C572BF">
        <w:trPr>
          <w:trHeight w:val="1438"/>
        </w:trPr>
        <w:tc>
          <w:tcPr>
            <w:tcW w:w="3669" w:type="dxa"/>
            <w:gridSpan w:val="3"/>
            <w:shd w:val="clear" w:color="auto" w:fill="FFFFFF" w:themeFill="background1"/>
          </w:tcPr>
          <w:p w14:paraId="1846E9A3" w14:textId="77777777" w:rsidR="00AA30C3" w:rsidRDefault="00AA30C3" w:rsidP="0055653A">
            <w:pPr>
              <w:rPr>
                <w:rFonts w:cstheme="minorHAnsi"/>
                <w:sz w:val="24"/>
                <w:szCs w:val="24"/>
              </w:rPr>
            </w:pPr>
          </w:p>
          <w:p w14:paraId="3B9FE2C4" w14:textId="77777777" w:rsidR="00AA30C3" w:rsidRDefault="00AA30C3" w:rsidP="0055653A">
            <w:pPr>
              <w:rPr>
                <w:rFonts w:cstheme="minorHAnsi"/>
                <w:sz w:val="24"/>
                <w:szCs w:val="24"/>
              </w:rPr>
            </w:pPr>
          </w:p>
          <w:p w14:paraId="4FA65535" w14:textId="77777777" w:rsidR="00AA30C3" w:rsidRDefault="00AA30C3" w:rsidP="0055653A">
            <w:pPr>
              <w:rPr>
                <w:rFonts w:cstheme="minorHAnsi"/>
                <w:sz w:val="24"/>
                <w:szCs w:val="24"/>
              </w:rPr>
            </w:pPr>
          </w:p>
          <w:p w14:paraId="47707988" w14:textId="77777777" w:rsidR="00AA30C3" w:rsidRDefault="00AA30C3" w:rsidP="0055653A">
            <w:pPr>
              <w:rPr>
                <w:rFonts w:cstheme="minorHAnsi"/>
                <w:sz w:val="24"/>
                <w:szCs w:val="24"/>
              </w:rPr>
            </w:pPr>
          </w:p>
          <w:p w14:paraId="728FC247" w14:textId="64352D1F" w:rsidR="00AA30C3" w:rsidRPr="00AA30C3" w:rsidRDefault="00AA30C3" w:rsidP="00591732">
            <w:pPr>
              <w:rPr>
                <w:rFonts w:cstheme="minorHAnsi"/>
                <w:b/>
                <w:sz w:val="24"/>
                <w:szCs w:val="24"/>
                <w:u w:val="single"/>
              </w:rPr>
            </w:pPr>
          </w:p>
        </w:tc>
        <w:tc>
          <w:tcPr>
            <w:tcW w:w="5959" w:type="dxa"/>
            <w:gridSpan w:val="7"/>
            <w:shd w:val="clear" w:color="auto" w:fill="FFFFFF" w:themeFill="background1"/>
          </w:tcPr>
          <w:p w14:paraId="5E18A571" w14:textId="70387D05" w:rsidR="00C75BB7" w:rsidRPr="006E09C4" w:rsidRDefault="00C75BB7" w:rsidP="007247AD">
            <w:pPr>
              <w:rPr>
                <w:rFonts w:cstheme="minorHAnsi"/>
                <w:sz w:val="24"/>
                <w:szCs w:val="24"/>
              </w:rPr>
            </w:pPr>
            <w:r>
              <w:rPr>
                <w:rFonts w:cstheme="minorHAnsi"/>
                <w:sz w:val="24"/>
                <w:szCs w:val="24"/>
              </w:rPr>
              <w:t xml:space="preserve"> </w:t>
            </w:r>
          </w:p>
        </w:tc>
        <w:tc>
          <w:tcPr>
            <w:tcW w:w="5810" w:type="dxa"/>
            <w:gridSpan w:val="5"/>
            <w:shd w:val="clear" w:color="auto" w:fill="FFFFFF" w:themeFill="background1"/>
          </w:tcPr>
          <w:p w14:paraId="71F798A8" w14:textId="77777777" w:rsidR="00CB74AC" w:rsidRPr="006E09C4" w:rsidRDefault="00CB74AC" w:rsidP="007247AD">
            <w:pPr>
              <w:rPr>
                <w:rFonts w:cstheme="minorHAnsi"/>
                <w:sz w:val="24"/>
                <w:szCs w:val="24"/>
              </w:rPr>
            </w:pPr>
          </w:p>
          <w:p w14:paraId="7D735333" w14:textId="7E255326" w:rsidR="00C572BF" w:rsidRPr="006E09C4" w:rsidRDefault="00C572BF" w:rsidP="00C572BF">
            <w:pPr>
              <w:rPr>
                <w:rFonts w:cstheme="minorHAnsi"/>
                <w:sz w:val="24"/>
                <w:szCs w:val="24"/>
              </w:rPr>
            </w:pPr>
          </w:p>
          <w:p w14:paraId="5BC294DE" w14:textId="422126EC" w:rsidR="00AA30C3" w:rsidRPr="006E09C4" w:rsidRDefault="00AA30C3" w:rsidP="007247AD">
            <w:pPr>
              <w:rPr>
                <w:rFonts w:cstheme="minorHAnsi"/>
                <w:sz w:val="24"/>
                <w:szCs w:val="24"/>
              </w:rPr>
            </w:pPr>
          </w:p>
        </w:tc>
      </w:tr>
    </w:tbl>
    <w:p w14:paraId="7D36B6E2" w14:textId="77777777" w:rsidR="00D20195" w:rsidRPr="006E09C4" w:rsidRDefault="00D20195" w:rsidP="00D20195">
      <w:pPr>
        <w:rPr>
          <w:rFonts w:cstheme="minorHAnsi"/>
          <w:b/>
          <w:sz w:val="24"/>
          <w:szCs w:val="24"/>
          <w:u w:val="single"/>
        </w:rPr>
      </w:pPr>
    </w:p>
    <w:p w14:paraId="6A024813" w14:textId="70B7B382" w:rsidR="00835C87" w:rsidRPr="00835C87" w:rsidRDefault="00835C87" w:rsidP="00835C87">
      <w:pPr>
        <w:rPr>
          <w:rFonts w:cstheme="minorHAnsi"/>
          <w:sz w:val="24"/>
          <w:szCs w:val="24"/>
        </w:rPr>
      </w:pPr>
    </w:p>
    <w:p w14:paraId="0670EA70" w14:textId="34DE76BF" w:rsidR="00835C87" w:rsidRPr="0055653A" w:rsidRDefault="00835C87" w:rsidP="0055653A">
      <w:pPr>
        <w:rPr>
          <w:rFonts w:cstheme="minorHAnsi"/>
          <w:sz w:val="24"/>
          <w:szCs w:val="24"/>
        </w:rPr>
      </w:pPr>
    </w:p>
    <w:p w14:paraId="557E4FBB" w14:textId="77777777" w:rsidR="00835C87" w:rsidRPr="006E09C4" w:rsidRDefault="00835C87" w:rsidP="00D20195">
      <w:pPr>
        <w:pStyle w:val="ListParagraph"/>
        <w:rPr>
          <w:rFonts w:cstheme="minorHAnsi"/>
          <w:sz w:val="24"/>
          <w:szCs w:val="24"/>
        </w:rPr>
      </w:pPr>
    </w:p>
    <w:sectPr w:rsidR="00835C87" w:rsidRPr="006E09C4" w:rsidSect="00CB74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51DD"/>
    <w:multiLevelType w:val="hybridMultilevel"/>
    <w:tmpl w:val="BBF8D16E"/>
    <w:lvl w:ilvl="0" w:tplc="2F1ED8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B6EF7"/>
    <w:multiLevelType w:val="hybridMultilevel"/>
    <w:tmpl w:val="DB7808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1948BD"/>
    <w:multiLevelType w:val="hybridMultilevel"/>
    <w:tmpl w:val="EBEA0E1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4568A0"/>
    <w:multiLevelType w:val="hybridMultilevel"/>
    <w:tmpl w:val="2EA4C8CC"/>
    <w:lvl w:ilvl="0" w:tplc="8EEA226E">
      <w:numFmt w:val="bullet"/>
      <w:lvlText w:val=""/>
      <w:lvlJc w:val="left"/>
      <w:pPr>
        <w:ind w:left="1440" w:hanging="360"/>
      </w:pPr>
      <w:rPr>
        <w:rFonts w:ascii="Symbol" w:hAnsi="Symbol"/>
      </w:rPr>
    </w:lvl>
    <w:lvl w:ilvl="1" w:tplc="1D3CD75E">
      <w:numFmt w:val="bullet"/>
      <w:lvlText w:val="o"/>
      <w:lvlJc w:val="left"/>
      <w:pPr>
        <w:ind w:left="2160" w:hanging="360"/>
      </w:pPr>
      <w:rPr>
        <w:rFonts w:ascii="Courier New" w:hAnsi="Courier New" w:cs="Courier New"/>
      </w:rPr>
    </w:lvl>
    <w:lvl w:ilvl="2" w:tplc="C96A85BE">
      <w:numFmt w:val="bullet"/>
      <w:lvlText w:val=""/>
      <w:lvlJc w:val="left"/>
      <w:pPr>
        <w:ind w:left="2880" w:hanging="360"/>
      </w:pPr>
      <w:rPr>
        <w:rFonts w:ascii="Wingdings" w:hAnsi="Wingdings"/>
      </w:rPr>
    </w:lvl>
    <w:lvl w:ilvl="3" w:tplc="445CDCA8">
      <w:numFmt w:val="bullet"/>
      <w:lvlText w:val=""/>
      <w:lvlJc w:val="left"/>
      <w:pPr>
        <w:ind w:left="3600" w:hanging="360"/>
      </w:pPr>
      <w:rPr>
        <w:rFonts w:ascii="Symbol" w:hAnsi="Symbol"/>
      </w:rPr>
    </w:lvl>
    <w:lvl w:ilvl="4" w:tplc="D308723A">
      <w:numFmt w:val="bullet"/>
      <w:lvlText w:val="o"/>
      <w:lvlJc w:val="left"/>
      <w:pPr>
        <w:ind w:left="4320" w:hanging="360"/>
      </w:pPr>
      <w:rPr>
        <w:rFonts w:ascii="Courier New" w:hAnsi="Courier New" w:cs="Courier New"/>
      </w:rPr>
    </w:lvl>
    <w:lvl w:ilvl="5" w:tplc="A1B89964">
      <w:numFmt w:val="bullet"/>
      <w:lvlText w:val=""/>
      <w:lvlJc w:val="left"/>
      <w:pPr>
        <w:ind w:left="5040" w:hanging="360"/>
      </w:pPr>
      <w:rPr>
        <w:rFonts w:ascii="Wingdings" w:hAnsi="Wingdings"/>
      </w:rPr>
    </w:lvl>
    <w:lvl w:ilvl="6" w:tplc="0890B59C">
      <w:numFmt w:val="bullet"/>
      <w:lvlText w:val=""/>
      <w:lvlJc w:val="left"/>
      <w:pPr>
        <w:ind w:left="5760" w:hanging="360"/>
      </w:pPr>
      <w:rPr>
        <w:rFonts w:ascii="Symbol" w:hAnsi="Symbol"/>
      </w:rPr>
    </w:lvl>
    <w:lvl w:ilvl="7" w:tplc="949A72B8">
      <w:numFmt w:val="bullet"/>
      <w:lvlText w:val="o"/>
      <w:lvlJc w:val="left"/>
      <w:pPr>
        <w:ind w:left="6480" w:hanging="360"/>
      </w:pPr>
      <w:rPr>
        <w:rFonts w:ascii="Courier New" w:hAnsi="Courier New" w:cs="Courier New"/>
      </w:rPr>
    </w:lvl>
    <w:lvl w:ilvl="8" w:tplc="9C526A8A">
      <w:numFmt w:val="bullet"/>
      <w:lvlText w:val=""/>
      <w:lvlJc w:val="left"/>
      <w:pPr>
        <w:ind w:left="7200" w:hanging="360"/>
      </w:pPr>
      <w:rPr>
        <w:rFonts w:ascii="Wingdings" w:hAnsi="Wingdings"/>
      </w:rPr>
    </w:lvl>
  </w:abstractNum>
  <w:abstractNum w:abstractNumId="4" w15:restartNumberingAfterBreak="0">
    <w:nsid w:val="382657A9"/>
    <w:multiLevelType w:val="hybridMultilevel"/>
    <w:tmpl w:val="A4CA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C1BCF"/>
    <w:multiLevelType w:val="multilevel"/>
    <w:tmpl w:val="1902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3669FF"/>
    <w:multiLevelType w:val="hybridMultilevel"/>
    <w:tmpl w:val="4D6CB2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D94DD7"/>
    <w:multiLevelType w:val="multilevel"/>
    <w:tmpl w:val="E8D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4D2D1E"/>
    <w:multiLevelType w:val="hybridMultilevel"/>
    <w:tmpl w:val="5712B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2A50EB"/>
    <w:multiLevelType w:val="hybridMultilevel"/>
    <w:tmpl w:val="4B708FB8"/>
    <w:lvl w:ilvl="0" w:tplc="4A26F7F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4B75C5"/>
    <w:multiLevelType w:val="hybridMultilevel"/>
    <w:tmpl w:val="B7445C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584036D"/>
    <w:multiLevelType w:val="hybridMultilevel"/>
    <w:tmpl w:val="6C940C38"/>
    <w:lvl w:ilvl="0" w:tplc="45A074DA">
      <w:start w:val="1"/>
      <w:numFmt w:val="upperLetter"/>
      <w:lvlText w:val="%1)"/>
      <w:lvlJc w:val="left"/>
      <w:pPr>
        <w:ind w:left="720" w:hanging="360"/>
      </w:pPr>
      <w:rPr>
        <w:rFonts w:asciiTheme="majorHAnsi" w:hAnsiTheme="maj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872924"/>
    <w:multiLevelType w:val="hybridMultilevel"/>
    <w:tmpl w:val="EBEA0E1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736102"/>
    <w:multiLevelType w:val="hybridMultilevel"/>
    <w:tmpl w:val="ABE63698"/>
    <w:lvl w:ilvl="0" w:tplc="A476B8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497641"/>
    <w:multiLevelType w:val="hybridMultilevel"/>
    <w:tmpl w:val="E7E24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D5236A"/>
    <w:multiLevelType w:val="hybridMultilevel"/>
    <w:tmpl w:val="ABC06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A9451C8"/>
    <w:multiLevelType w:val="hybridMultilevel"/>
    <w:tmpl w:val="044E948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
  </w:num>
  <w:num w:numId="4">
    <w:abstractNumId w:val="2"/>
  </w:num>
  <w:num w:numId="5">
    <w:abstractNumId w:val="0"/>
  </w:num>
  <w:num w:numId="6">
    <w:abstractNumId w:val="13"/>
  </w:num>
  <w:num w:numId="7">
    <w:abstractNumId w:val="4"/>
  </w:num>
  <w:num w:numId="8">
    <w:abstractNumId w:val="9"/>
  </w:num>
  <w:num w:numId="9">
    <w:abstractNumId w:val="15"/>
  </w:num>
  <w:num w:numId="10">
    <w:abstractNumId w:val="11"/>
  </w:num>
  <w:num w:numId="11">
    <w:abstractNumId w:val="10"/>
  </w:num>
  <w:num w:numId="12">
    <w:abstractNumId w:val="7"/>
  </w:num>
  <w:num w:numId="13">
    <w:abstractNumId w:val="3"/>
  </w:num>
  <w:num w:numId="14">
    <w:abstractNumId w:val="14"/>
  </w:num>
  <w:num w:numId="15">
    <w:abstractNumId w:val="12"/>
  </w:num>
  <w:num w:numId="16">
    <w:abstractNumId w:val="5"/>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C4"/>
    <w:rsid w:val="00005972"/>
    <w:rsid w:val="000135C8"/>
    <w:rsid w:val="00032C06"/>
    <w:rsid w:val="000377AC"/>
    <w:rsid w:val="00042E10"/>
    <w:rsid w:val="00043D61"/>
    <w:rsid w:val="00046A47"/>
    <w:rsid w:val="00046B97"/>
    <w:rsid w:val="00054BD4"/>
    <w:rsid w:val="00066758"/>
    <w:rsid w:val="000718DE"/>
    <w:rsid w:val="00075A1A"/>
    <w:rsid w:val="00081B19"/>
    <w:rsid w:val="00087024"/>
    <w:rsid w:val="00091AFA"/>
    <w:rsid w:val="000C26F1"/>
    <w:rsid w:val="000D0598"/>
    <w:rsid w:val="000D21D5"/>
    <w:rsid w:val="000E2A05"/>
    <w:rsid w:val="000E6E8A"/>
    <w:rsid w:val="000F14AB"/>
    <w:rsid w:val="000F14D8"/>
    <w:rsid w:val="000F556F"/>
    <w:rsid w:val="00102AC4"/>
    <w:rsid w:val="001050A7"/>
    <w:rsid w:val="00106DFE"/>
    <w:rsid w:val="00125224"/>
    <w:rsid w:val="001256F2"/>
    <w:rsid w:val="00137D08"/>
    <w:rsid w:val="00153C0D"/>
    <w:rsid w:val="00155E75"/>
    <w:rsid w:val="00166147"/>
    <w:rsid w:val="00166B60"/>
    <w:rsid w:val="00174257"/>
    <w:rsid w:val="00174C2F"/>
    <w:rsid w:val="00176589"/>
    <w:rsid w:val="00180DC0"/>
    <w:rsid w:val="001920BF"/>
    <w:rsid w:val="001B0987"/>
    <w:rsid w:val="001B2D8D"/>
    <w:rsid w:val="001B6A78"/>
    <w:rsid w:val="001C1ABE"/>
    <w:rsid w:val="001C5F14"/>
    <w:rsid w:val="001C6C88"/>
    <w:rsid w:val="001D4E30"/>
    <w:rsid w:val="001D7AD1"/>
    <w:rsid w:val="001E7410"/>
    <w:rsid w:val="001F7031"/>
    <w:rsid w:val="0020018B"/>
    <w:rsid w:val="002067C3"/>
    <w:rsid w:val="0021353F"/>
    <w:rsid w:val="00224625"/>
    <w:rsid w:val="002272F7"/>
    <w:rsid w:val="00233859"/>
    <w:rsid w:val="00242482"/>
    <w:rsid w:val="002440D0"/>
    <w:rsid w:val="00245A13"/>
    <w:rsid w:val="00245DA1"/>
    <w:rsid w:val="00247F4C"/>
    <w:rsid w:val="002505AD"/>
    <w:rsid w:val="0025201E"/>
    <w:rsid w:val="00252919"/>
    <w:rsid w:val="00261CD6"/>
    <w:rsid w:val="002655A9"/>
    <w:rsid w:val="002812A4"/>
    <w:rsid w:val="00287CE6"/>
    <w:rsid w:val="00292B71"/>
    <w:rsid w:val="00292CCF"/>
    <w:rsid w:val="00293A85"/>
    <w:rsid w:val="00293F7D"/>
    <w:rsid w:val="00295670"/>
    <w:rsid w:val="002971A4"/>
    <w:rsid w:val="002A08C1"/>
    <w:rsid w:val="002A25C4"/>
    <w:rsid w:val="002A62DC"/>
    <w:rsid w:val="002C4B96"/>
    <w:rsid w:val="002E1121"/>
    <w:rsid w:val="002E1C07"/>
    <w:rsid w:val="002E2CF9"/>
    <w:rsid w:val="002E3A01"/>
    <w:rsid w:val="002F00AD"/>
    <w:rsid w:val="002F6376"/>
    <w:rsid w:val="003020A9"/>
    <w:rsid w:val="0030363A"/>
    <w:rsid w:val="003100C0"/>
    <w:rsid w:val="0031316A"/>
    <w:rsid w:val="003247D0"/>
    <w:rsid w:val="003278C8"/>
    <w:rsid w:val="00327EC2"/>
    <w:rsid w:val="00330DB7"/>
    <w:rsid w:val="00341884"/>
    <w:rsid w:val="00342A0F"/>
    <w:rsid w:val="0034357B"/>
    <w:rsid w:val="003462BE"/>
    <w:rsid w:val="00346902"/>
    <w:rsid w:val="00347043"/>
    <w:rsid w:val="00350D96"/>
    <w:rsid w:val="00355D78"/>
    <w:rsid w:val="00366B4D"/>
    <w:rsid w:val="00371C4F"/>
    <w:rsid w:val="00375468"/>
    <w:rsid w:val="003966E2"/>
    <w:rsid w:val="003A0C6B"/>
    <w:rsid w:val="003A13F9"/>
    <w:rsid w:val="003A4F6B"/>
    <w:rsid w:val="003B25C7"/>
    <w:rsid w:val="003B4169"/>
    <w:rsid w:val="003B610E"/>
    <w:rsid w:val="003B7B85"/>
    <w:rsid w:val="003C1AA2"/>
    <w:rsid w:val="003D142F"/>
    <w:rsid w:val="003D4CEA"/>
    <w:rsid w:val="00402F27"/>
    <w:rsid w:val="00407AC2"/>
    <w:rsid w:val="00415953"/>
    <w:rsid w:val="00417A25"/>
    <w:rsid w:val="00440232"/>
    <w:rsid w:val="00455306"/>
    <w:rsid w:val="0045784C"/>
    <w:rsid w:val="00460321"/>
    <w:rsid w:val="00460F45"/>
    <w:rsid w:val="004700B7"/>
    <w:rsid w:val="00487ADC"/>
    <w:rsid w:val="00490E0A"/>
    <w:rsid w:val="00493B1D"/>
    <w:rsid w:val="004A28ED"/>
    <w:rsid w:val="004B488A"/>
    <w:rsid w:val="004B5A67"/>
    <w:rsid w:val="004B74F7"/>
    <w:rsid w:val="004C1FA4"/>
    <w:rsid w:val="004D114D"/>
    <w:rsid w:val="004E02DD"/>
    <w:rsid w:val="004E5F78"/>
    <w:rsid w:val="004F1BB9"/>
    <w:rsid w:val="004F7CE9"/>
    <w:rsid w:val="005005CA"/>
    <w:rsid w:val="00506D02"/>
    <w:rsid w:val="00511C36"/>
    <w:rsid w:val="005247E8"/>
    <w:rsid w:val="00525253"/>
    <w:rsid w:val="00531680"/>
    <w:rsid w:val="00542A1C"/>
    <w:rsid w:val="00544AB7"/>
    <w:rsid w:val="00550886"/>
    <w:rsid w:val="00552D19"/>
    <w:rsid w:val="0055653A"/>
    <w:rsid w:val="00562625"/>
    <w:rsid w:val="00567C55"/>
    <w:rsid w:val="00572967"/>
    <w:rsid w:val="00576538"/>
    <w:rsid w:val="00580818"/>
    <w:rsid w:val="005808D8"/>
    <w:rsid w:val="00582F7E"/>
    <w:rsid w:val="00590F32"/>
    <w:rsid w:val="00591732"/>
    <w:rsid w:val="005A0DB1"/>
    <w:rsid w:val="005A164E"/>
    <w:rsid w:val="005A548B"/>
    <w:rsid w:val="005B7B3A"/>
    <w:rsid w:val="005C38BD"/>
    <w:rsid w:val="005D1176"/>
    <w:rsid w:val="005D2785"/>
    <w:rsid w:val="005F4F6F"/>
    <w:rsid w:val="005F7939"/>
    <w:rsid w:val="00600FE2"/>
    <w:rsid w:val="0060167D"/>
    <w:rsid w:val="00607C4E"/>
    <w:rsid w:val="006345DE"/>
    <w:rsid w:val="00643E57"/>
    <w:rsid w:val="00650603"/>
    <w:rsid w:val="00651B62"/>
    <w:rsid w:val="00664731"/>
    <w:rsid w:val="00667366"/>
    <w:rsid w:val="006A2FB6"/>
    <w:rsid w:val="006B057D"/>
    <w:rsid w:val="006B1439"/>
    <w:rsid w:val="006B52CB"/>
    <w:rsid w:val="006C1CD6"/>
    <w:rsid w:val="006C357D"/>
    <w:rsid w:val="006C46D9"/>
    <w:rsid w:val="006C75F5"/>
    <w:rsid w:val="006D29EA"/>
    <w:rsid w:val="006E04A5"/>
    <w:rsid w:val="006E09C4"/>
    <w:rsid w:val="006E2A17"/>
    <w:rsid w:val="006E309A"/>
    <w:rsid w:val="006E743D"/>
    <w:rsid w:val="006F53BF"/>
    <w:rsid w:val="006F56C3"/>
    <w:rsid w:val="006F6F88"/>
    <w:rsid w:val="0070532E"/>
    <w:rsid w:val="0070665E"/>
    <w:rsid w:val="00714976"/>
    <w:rsid w:val="007247AD"/>
    <w:rsid w:val="00726421"/>
    <w:rsid w:val="007267EC"/>
    <w:rsid w:val="007271F8"/>
    <w:rsid w:val="007338EE"/>
    <w:rsid w:val="00735A05"/>
    <w:rsid w:val="00745037"/>
    <w:rsid w:val="007474B9"/>
    <w:rsid w:val="00751A7E"/>
    <w:rsid w:val="00754D64"/>
    <w:rsid w:val="007550AB"/>
    <w:rsid w:val="00764001"/>
    <w:rsid w:val="00786FC7"/>
    <w:rsid w:val="00790678"/>
    <w:rsid w:val="0079680F"/>
    <w:rsid w:val="007A1B52"/>
    <w:rsid w:val="007B4A2E"/>
    <w:rsid w:val="007B6B82"/>
    <w:rsid w:val="007C2EDC"/>
    <w:rsid w:val="007C4C5E"/>
    <w:rsid w:val="007C5619"/>
    <w:rsid w:val="007D37E7"/>
    <w:rsid w:val="007D468C"/>
    <w:rsid w:val="007D554D"/>
    <w:rsid w:val="007D6D77"/>
    <w:rsid w:val="007F2A85"/>
    <w:rsid w:val="007F410D"/>
    <w:rsid w:val="007F64A8"/>
    <w:rsid w:val="00803227"/>
    <w:rsid w:val="00804146"/>
    <w:rsid w:val="00813307"/>
    <w:rsid w:val="00816B55"/>
    <w:rsid w:val="00817206"/>
    <w:rsid w:val="00825B3F"/>
    <w:rsid w:val="008261FA"/>
    <w:rsid w:val="008279B9"/>
    <w:rsid w:val="008349B1"/>
    <w:rsid w:val="00835C87"/>
    <w:rsid w:val="008404D8"/>
    <w:rsid w:val="00840D08"/>
    <w:rsid w:val="00841F78"/>
    <w:rsid w:val="00856222"/>
    <w:rsid w:val="00862E79"/>
    <w:rsid w:val="00866DC7"/>
    <w:rsid w:val="00870A96"/>
    <w:rsid w:val="00873004"/>
    <w:rsid w:val="0087686B"/>
    <w:rsid w:val="008776FF"/>
    <w:rsid w:val="00881845"/>
    <w:rsid w:val="00882FA2"/>
    <w:rsid w:val="00884FF8"/>
    <w:rsid w:val="0088729E"/>
    <w:rsid w:val="00891CDB"/>
    <w:rsid w:val="00895B9D"/>
    <w:rsid w:val="008A3182"/>
    <w:rsid w:val="008B13E1"/>
    <w:rsid w:val="008B1A80"/>
    <w:rsid w:val="008B399C"/>
    <w:rsid w:val="008B78BC"/>
    <w:rsid w:val="008C1DDD"/>
    <w:rsid w:val="008C28C4"/>
    <w:rsid w:val="008D383D"/>
    <w:rsid w:val="008D78E5"/>
    <w:rsid w:val="008D7FB9"/>
    <w:rsid w:val="008E2129"/>
    <w:rsid w:val="008E2479"/>
    <w:rsid w:val="008F30E3"/>
    <w:rsid w:val="008F4AB4"/>
    <w:rsid w:val="00905855"/>
    <w:rsid w:val="009075FE"/>
    <w:rsid w:val="00912D13"/>
    <w:rsid w:val="00913CA9"/>
    <w:rsid w:val="00931F68"/>
    <w:rsid w:val="00934997"/>
    <w:rsid w:val="00935DA2"/>
    <w:rsid w:val="009426E2"/>
    <w:rsid w:val="00943FE0"/>
    <w:rsid w:val="0096051A"/>
    <w:rsid w:val="0096106F"/>
    <w:rsid w:val="00962782"/>
    <w:rsid w:val="009801E9"/>
    <w:rsid w:val="009845B1"/>
    <w:rsid w:val="009845F4"/>
    <w:rsid w:val="00985D61"/>
    <w:rsid w:val="00994667"/>
    <w:rsid w:val="00996CC2"/>
    <w:rsid w:val="009A33AF"/>
    <w:rsid w:val="009B18CE"/>
    <w:rsid w:val="009B3329"/>
    <w:rsid w:val="009C61C6"/>
    <w:rsid w:val="009C79F5"/>
    <w:rsid w:val="009D0135"/>
    <w:rsid w:val="009D11BB"/>
    <w:rsid w:val="009D6864"/>
    <w:rsid w:val="009E397B"/>
    <w:rsid w:val="00A00615"/>
    <w:rsid w:val="00A04142"/>
    <w:rsid w:val="00A05020"/>
    <w:rsid w:val="00A06CC7"/>
    <w:rsid w:val="00A074D0"/>
    <w:rsid w:val="00A231F7"/>
    <w:rsid w:val="00A23F12"/>
    <w:rsid w:val="00A304F0"/>
    <w:rsid w:val="00A320E0"/>
    <w:rsid w:val="00A334F3"/>
    <w:rsid w:val="00A451A2"/>
    <w:rsid w:val="00A52D81"/>
    <w:rsid w:val="00A66D14"/>
    <w:rsid w:val="00A769A3"/>
    <w:rsid w:val="00A837A5"/>
    <w:rsid w:val="00A85E21"/>
    <w:rsid w:val="00A86DAC"/>
    <w:rsid w:val="00A946CD"/>
    <w:rsid w:val="00AA30C3"/>
    <w:rsid w:val="00AA527E"/>
    <w:rsid w:val="00AB3B06"/>
    <w:rsid w:val="00AC3A01"/>
    <w:rsid w:val="00AD74A2"/>
    <w:rsid w:val="00AE0BF1"/>
    <w:rsid w:val="00AE55D7"/>
    <w:rsid w:val="00AE76B4"/>
    <w:rsid w:val="00AF64FC"/>
    <w:rsid w:val="00B00431"/>
    <w:rsid w:val="00B01317"/>
    <w:rsid w:val="00B0406C"/>
    <w:rsid w:val="00B102F8"/>
    <w:rsid w:val="00B17CCA"/>
    <w:rsid w:val="00B2087E"/>
    <w:rsid w:val="00B208B1"/>
    <w:rsid w:val="00B2166B"/>
    <w:rsid w:val="00B30C49"/>
    <w:rsid w:val="00B342B0"/>
    <w:rsid w:val="00B475D7"/>
    <w:rsid w:val="00B51E49"/>
    <w:rsid w:val="00B630A5"/>
    <w:rsid w:val="00B71528"/>
    <w:rsid w:val="00B76C44"/>
    <w:rsid w:val="00B87AC5"/>
    <w:rsid w:val="00B90256"/>
    <w:rsid w:val="00B9224A"/>
    <w:rsid w:val="00B92635"/>
    <w:rsid w:val="00B93D5F"/>
    <w:rsid w:val="00BA7CB1"/>
    <w:rsid w:val="00BB1B38"/>
    <w:rsid w:val="00BB2CBB"/>
    <w:rsid w:val="00BB4185"/>
    <w:rsid w:val="00BB6C97"/>
    <w:rsid w:val="00BC45A0"/>
    <w:rsid w:val="00BD3821"/>
    <w:rsid w:val="00BD426F"/>
    <w:rsid w:val="00BD4496"/>
    <w:rsid w:val="00BD6996"/>
    <w:rsid w:val="00BD6A26"/>
    <w:rsid w:val="00BD7696"/>
    <w:rsid w:val="00BD76DD"/>
    <w:rsid w:val="00BE1034"/>
    <w:rsid w:val="00BE351F"/>
    <w:rsid w:val="00BE6447"/>
    <w:rsid w:val="00BE7796"/>
    <w:rsid w:val="00BE7D88"/>
    <w:rsid w:val="00BF76F0"/>
    <w:rsid w:val="00C00EA5"/>
    <w:rsid w:val="00C11045"/>
    <w:rsid w:val="00C3104E"/>
    <w:rsid w:val="00C32478"/>
    <w:rsid w:val="00C35AF0"/>
    <w:rsid w:val="00C372A4"/>
    <w:rsid w:val="00C40DF9"/>
    <w:rsid w:val="00C41776"/>
    <w:rsid w:val="00C41E27"/>
    <w:rsid w:val="00C52C33"/>
    <w:rsid w:val="00C572BF"/>
    <w:rsid w:val="00C61F28"/>
    <w:rsid w:val="00C64DEE"/>
    <w:rsid w:val="00C719CE"/>
    <w:rsid w:val="00C75BB7"/>
    <w:rsid w:val="00C76BAE"/>
    <w:rsid w:val="00C801B3"/>
    <w:rsid w:val="00C927DC"/>
    <w:rsid w:val="00C9626B"/>
    <w:rsid w:val="00CA2C0D"/>
    <w:rsid w:val="00CA2DEB"/>
    <w:rsid w:val="00CA6AAD"/>
    <w:rsid w:val="00CB5B10"/>
    <w:rsid w:val="00CB74AC"/>
    <w:rsid w:val="00CC0524"/>
    <w:rsid w:val="00CE21F4"/>
    <w:rsid w:val="00CE348D"/>
    <w:rsid w:val="00CE3ECF"/>
    <w:rsid w:val="00CE773C"/>
    <w:rsid w:val="00CF4136"/>
    <w:rsid w:val="00CF646B"/>
    <w:rsid w:val="00D016F5"/>
    <w:rsid w:val="00D02D86"/>
    <w:rsid w:val="00D02ED9"/>
    <w:rsid w:val="00D0305E"/>
    <w:rsid w:val="00D038C6"/>
    <w:rsid w:val="00D20195"/>
    <w:rsid w:val="00D2195E"/>
    <w:rsid w:val="00D3206C"/>
    <w:rsid w:val="00D3486A"/>
    <w:rsid w:val="00D376E7"/>
    <w:rsid w:val="00D41417"/>
    <w:rsid w:val="00D4358F"/>
    <w:rsid w:val="00D46BAC"/>
    <w:rsid w:val="00D555FB"/>
    <w:rsid w:val="00D56D7C"/>
    <w:rsid w:val="00D5727C"/>
    <w:rsid w:val="00D610E3"/>
    <w:rsid w:val="00D708B9"/>
    <w:rsid w:val="00D82D4B"/>
    <w:rsid w:val="00D95008"/>
    <w:rsid w:val="00DA7FB9"/>
    <w:rsid w:val="00DB19F6"/>
    <w:rsid w:val="00DB211B"/>
    <w:rsid w:val="00DB34F1"/>
    <w:rsid w:val="00DB5533"/>
    <w:rsid w:val="00DC5812"/>
    <w:rsid w:val="00DC6AA5"/>
    <w:rsid w:val="00DD26BA"/>
    <w:rsid w:val="00DD74E6"/>
    <w:rsid w:val="00DF1C86"/>
    <w:rsid w:val="00DF2C13"/>
    <w:rsid w:val="00E0351E"/>
    <w:rsid w:val="00E11739"/>
    <w:rsid w:val="00E16BA1"/>
    <w:rsid w:val="00E234D4"/>
    <w:rsid w:val="00E3363E"/>
    <w:rsid w:val="00E35A51"/>
    <w:rsid w:val="00E37319"/>
    <w:rsid w:val="00E376BF"/>
    <w:rsid w:val="00E433E5"/>
    <w:rsid w:val="00E4440F"/>
    <w:rsid w:val="00E46FFC"/>
    <w:rsid w:val="00E47C55"/>
    <w:rsid w:val="00E515D5"/>
    <w:rsid w:val="00E54BB9"/>
    <w:rsid w:val="00E62081"/>
    <w:rsid w:val="00E65414"/>
    <w:rsid w:val="00E65848"/>
    <w:rsid w:val="00E67B78"/>
    <w:rsid w:val="00E72FCF"/>
    <w:rsid w:val="00E73789"/>
    <w:rsid w:val="00E84074"/>
    <w:rsid w:val="00E85BF6"/>
    <w:rsid w:val="00E87B89"/>
    <w:rsid w:val="00E94884"/>
    <w:rsid w:val="00EA1467"/>
    <w:rsid w:val="00EA4F8B"/>
    <w:rsid w:val="00EA56A0"/>
    <w:rsid w:val="00EB2272"/>
    <w:rsid w:val="00EB5246"/>
    <w:rsid w:val="00EC2FDD"/>
    <w:rsid w:val="00EC3267"/>
    <w:rsid w:val="00ED01A3"/>
    <w:rsid w:val="00ED6804"/>
    <w:rsid w:val="00EE101E"/>
    <w:rsid w:val="00EE1499"/>
    <w:rsid w:val="00EE65F1"/>
    <w:rsid w:val="00EF0A08"/>
    <w:rsid w:val="00EF4616"/>
    <w:rsid w:val="00F012B1"/>
    <w:rsid w:val="00F01C66"/>
    <w:rsid w:val="00F14337"/>
    <w:rsid w:val="00F15D6A"/>
    <w:rsid w:val="00F16237"/>
    <w:rsid w:val="00F20A89"/>
    <w:rsid w:val="00F278FF"/>
    <w:rsid w:val="00F418F1"/>
    <w:rsid w:val="00F4308F"/>
    <w:rsid w:val="00F43772"/>
    <w:rsid w:val="00F46469"/>
    <w:rsid w:val="00F54898"/>
    <w:rsid w:val="00F55EB7"/>
    <w:rsid w:val="00F57064"/>
    <w:rsid w:val="00F7187D"/>
    <w:rsid w:val="00F86327"/>
    <w:rsid w:val="00F90ADD"/>
    <w:rsid w:val="00F91BFE"/>
    <w:rsid w:val="00FA130C"/>
    <w:rsid w:val="00FA13EE"/>
    <w:rsid w:val="00FA2428"/>
    <w:rsid w:val="00FB1F1F"/>
    <w:rsid w:val="00FB2A64"/>
    <w:rsid w:val="00FB5B59"/>
    <w:rsid w:val="00FC1198"/>
    <w:rsid w:val="00FC383B"/>
    <w:rsid w:val="00FD5AC0"/>
    <w:rsid w:val="00FD63C1"/>
    <w:rsid w:val="00FE1D41"/>
    <w:rsid w:val="00FE376D"/>
    <w:rsid w:val="01117200"/>
    <w:rsid w:val="01BCC9C1"/>
    <w:rsid w:val="01D6BD53"/>
    <w:rsid w:val="01D928FC"/>
    <w:rsid w:val="021475D4"/>
    <w:rsid w:val="027AEE89"/>
    <w:rsid w:val="029F51DD"/>
    <w:rsid w:val="02B87A3A"/>
    <w:rsid w:val="0315D15C"/>
    <w:rsid w:val="036EB17C"/>
    <w:rsid w:val="039629F0"/>
    <w:rsid w:val="03DA80B2"/>
    <w:rsid w:val="04CAAB71"/>
    <w:rsid w:val="053251D8"/>
    <w:rsid w:val="05402008"/>
    <w:rsid w:val="05A24A18"/>
    <w:rsid w:val="05E82D76"/>
    <w:rsid w:val="0604B715"/>
    <w:rsid w:val="068E1F85"/>
    <w:rsid w:val="06E23C91"/>
    <w:rsid w:val="073B3554"/>
    <w:rsid w:val="073D24D5"/>
    <w:rsid w:val="07436CB6"/>
    <w:rsid w:val="074AC880"/>
    <w:rsid w:val="0767C477"/>
    <w:rsid w:val="07D8592F"/>
    <w:rsid w:val="08169006"/>
    <w:rsid w:val="0833F8CB"/>
    <w:rsid w:val="085B876A"/>
    <w:rsid w:val="08906A56"/>
    <w:rsid w:val="08977312"/>
    <w:rsid w:val="08D705B5"/>
    <w:rsid w:val="090394D8"/>
    <w:rsid w:val="090D6C1A"/>
    <w:rsid w:val="09173B24"/>
    <w:rsid w:val="091FCE38"/>
    <w:rsid w:val="0999A8DA"/>
    <w:rsid w:val="09BA14E7"/>
    <w:rsid w:val="09CDADCD"/>
    <w:rsid w:val="0A1E1C7F"/>
    <w:rsid w:val="0A57C2A9"/>
    <w:rsid w:val="0AA0393A"/>
    <w:rsid w:val="0AA5AD1A"/>
    <w:rsid w:val="0AC92A9D"/>
    <w:rsid w:val="0AD6ECC4"/>
    <w:rsid w:val="0B22D10A"/>
    <w:rsid w:val="0B387233"/>
    <w:rsid w:val="0B96392F"/>
    <w:rsid w:val="0BD7EDF3"/>
    <w:rsid w:val="0D244FBA"/>
    <w:rsid w:val="0D39F716"/>
    <w:rsid w:val="0D9433A0"/>
    <w:rsid w:val="0DE06EB6"/>
    <w:rsid w:val="0DE77772"/>
    <w:rsid w:val="0DE81C91"/>
    <w:rsid w:val="0DEE88B3"/>
    <w:rsid w:val="0DF86932"/>
    <w:rsid w:val="0E15DF84"/>
    <w:rsid w:val="0E277F8E"/>
    <w:rsid w:val="0E3A3E38"/>
    <w:rsid w:val="0EC7797F"/>
    <w:rsid w:val="0F154F83"/>
    <w:rsid w:val="0F5EC0A8"/>
    <w:rsid w:val="0F8A5914"/>
    <w:rsid w:val="0FC8575D"/>
    <w:rsid w:val="0FCB86C5"/>
    <w:rsid w:val="103BF9AD"/>
    <w:rsid w:val="107EDD6E"/>
    <w:rsid w:val="116743F8"/>
    <w:rsid w:val="117BFB5D"/>
    <w:rsid w:val="1190CF7D"/>
    <w:rsid w:val="1260E7E0"/>
    <w:rsid w:val="129997FC"/>
    <w:rsid w:val="12AE3573"/>
    <w:rsid w:val="1316C162"/>
    <w:rsid w:val="1384701F"/>
    <w:rsid w:val="13AFD21B"/>
    <w:rsid w:val="143FFC5E"/>
    <w:rsid w:val="150872EE"/>
    <w:rsid w:val="1539A254"/>
    <w:rsid w:val="15A497C2"/>
    <w:rsid w:val="15C52FFD"/>
    <w:rsid w:val="15C5570C"/>
    <w:rsid w:val="15E89D32"/>
    <w:rsid w:val="172B236C"/>
    <w:rsid w:val="177A641D"/>
    <w:rsid w:val="18342B16"/>
    <w:rsid w:val="19047635"/>
    <w:rsid w:val="190DC31B"/>
    <w:rsid w:val="193DDF88"/>
    <w:rsid w:val="19B434AF"/>
    <w:rsid w:val="19B66ECE"/>
    <w:rsid w:val="19CAA93A"/>
    <w:rsid w:val="1A5B8939"/>
    <w:rsid w:val="1A90E766"/>
    <w:rsid w:val="1AA83410"/>
    <w:rsid w:val="1AC98E56"/>
    <w:rsid w:val="1BAD86F5"/>
    <w:rsid w:val="1BE573CF"/>
    <w:rsid w:val="1C2D6B31"/>
    <w:rsid w:val="1D5CC85F"/>
    <w:rsid w:val="1D781496"/>
    <w:rsid w:val="1DDBEEEE"/>
    <w:rsid w:val="1DED29C5"/>
    <w:rsid w:val="1E28DFFD"/>
    <w:rsid w:val="1EE9C300"/>
    <w:rsid w:val="1F4B302C"/>
    <w:rsid w:val="1F64A265"/>
    <w:rsid w:val="20212BBC"/>
    <w:rsid w:val="206B8242"/>
    <w:rsid w:val="206E9345"/>
    <w:rsid w:val="20E32170"/>
    <w:rsid w:val="20F0C66E"/>
    <w:rsid w:val="2186D333"/>
    <w:rsid w:val="21BAB8B4"/>
    <w:rsid w:val="21EDEDD8"/>
    <w:rsid w:val="225CC7B5"/>
    <w:rsid w:val="2282D0EE"/>
    <w:rsid w:val="22AF6011"/>
    <w:rsid w:val="2319545F"/>
    <w:rsid w:val="23BF5C64"/>
    <w:rsid w:val="24651382"/>
    <w:rsid w:val="246AA0B0"/>
    <w:rsid w:val="247593A6"/>
    <w:rsid w:val="24ABAD22"/>
    <w:rsid w:val="24D27BD0"/>
    <w:rsid w:val="254D070E"/>
    <w:rsid w:val="258D96F6"/>
    <w:rsid w:val="25E700D3"/>
    <w:rsid w:val="25ED48B4"/>
    <w:rsid w:val="263C4B74"/>
    <w:rsid w:val="2657F632"/>
    <w:rsid w:val="26AE34A3"/>
    <w:rsid w:val="26C57AA1"/>
    <w:rsid w:val="26E620F4"/>
    <w:rsid w:val="26F54DB5"/>
    <w:rsid w:val="26F6FD26"/>
    <w:rsid w:val="27C32F2E"/>
    <w:rsid w:val="27F3AE0B"/>
    <w:rsid w:val="27FF8645"/>
    <w:rsid w:val="284A0504"/>
    <w:rsid w:val="28AB510C"/>
    <w:rsid w:val="28E273AB"/>
    <w:rsid w:val="292FDC6C"/>
    <w:rsid w:val="2930D210"/>
    <w:rsid w:val="2953B135"/>
    <w:rsid w:val="2A7127E6"/>
    <w:rsid w:val="2AA782C8"/>
    <w:rsid w:val="2AC328FB"/>
    <w:rsid w:val="2B7BA7C1"/>
    <w:rsid w:val="2BCA6E49"/>
    <w:rsid w:val="2C29FD10"/>
    <w:rsid w:val="2C727BB7"/>
    <w:rsid w:val="2C75B295"/>
    <w:rsid w:val="2CDBFC78"/>
    <w:rsid w:val="2CE490EB"/>
    <w:rsid w:val="2CEEC819"/>
    <w:rsid w:val="2D58D22A"/>
    <w:rsid w:val="2D948BDF"/>
    <w:rsid w:val="2D95F65D"/>
    <w:rsid w:val="2F122E3F"/>
    <w:rsid w:val="2F192BA1"/>
    <w:rsid w:val="2F336926"/>
    <w:rsid w:val="2F8DE319"/>
    <w:rsid w:val="2FFB2868"/>
    <w:rsid w:val="30BFD7F6"/>
    <w:rsid w:val="30C21EF2"/>
    <w:rsid w:val="30FB0E92"/>
    <w:rsid w:val="314431BA"/>
    <w:rsid w:val="31AC5502"/>
    <w:rsid w:val="32A64769"/>
    <w:rsid w:val="33094BDA"/>
    <w:rsid w:val="33344EAD"/>
    <w:rsid w:val="3361FC43"/>
    <w:rsid w:val="33846E4F"/>
    <w:rsid w:val="33FD0ECD"/>
    <w:rsid w:val="344AA248"/>
    <w:rsid w:val="345CFD3E"/>
    <w:rsid w:val="35179711"/>
    <w:rsid w:val="35512FA0"/>
    <w:rsid w:val="35ADC798"/>
    <w:rsid w:val="3611F877"/>
    <w:rsid w:val="36D71ABD"/>
    <w:rsid w:val="36E07008"/>
    <w:rsid w:val="372CEF2E"/>
    <w:rsid w:val="374F3311"/>
    <w:rsid w:val="3787BA27"/>
    <w:rsid w:val="37A41814"/>
    <w:rsid w:val="381B9686"/>
    <w:rsid w:val="3879D775"/>
    <w:rsid w:val="388CB7F1"/>
    <w:rsid w:val="388FC8F4"/>
    <w:rsid w:val="38DFBCB7"/>
    <w:rsid w:val="38EA1A89"/>
    <w:rsid w:val="390B1B61"/>
    <w:rsid w:val="3A2399DC"/>
    <w:rsid w:val="3A39C329"/>
    <w:rsid w:val="3A6761DB"/>
    <w:rsid w:val="3B04C470"/>
    <w:rsid w:val="3B27BBDB"/>
    <w:rsid w:val="3BC769B6"/>
    <w:rsid w:val="3BCCFB70"/>
    <w:rsid w:val="3C3996AA"/>
    <w:rsid w:val="3C6C6621"/>
    <w:rsid w:val="3C7A9B88"/>
    <w:rsid w:val="3CD4D6F8"/>
    <w:rsid w:val="3D22A8F6"/>
    <w:rsid w:val="3D9778D8"/>
    <w:rsid w:val="3DC40830"/>
    <w:rsid w:val="3E4A0E9E"/>
    <w:rsid w:val="3ED0EC44"/>
    <w:rsid w:val="3F902009"/>
    <w:rsid w:val="3FF60449"/>
    <w:rsid w:val="409372D8"/>
    <w:rsid w:val="4154AADA"/>
    <w:rsid w:val="417B8D7C"/>
    <w:rsid w:val="417D6DA1"/>
    <w:rsid w:val="417E82D4"/>
    <w:rsid w:val="417F9146"/>
    <w:rsid w:val="41839F43"/>
    <w:rsid w:val="41EA74A5"/>
    <w:rsid w:val="41F61A19"/>
    <w:rsid w:val="423E98C0"/>
    <w:rsid w:val="424B1CEF"/>
    <w:rsid w:val="424D8604"/>
    <w:rsid w:val="42732243"/>
    <w:rsid w:val="42F286B1"/>
    <w:rsid w:val="4335ACC0"/>
    <w:rsid w:val="4400532B"/>
    <w:rsid w:val="44A95CFC"/>
    <w:rsid w:val="45020714"/>
    <w:rsid w:val="4528689E"/>
    <w:rsid w:val="45BADED6"/>
    <w:rsid w:val="46312224"/>
    <w:rsid w:val="467A9480"/>
    <w:rsid w:val="46C98B3C"/>
    <w:rsid w:val="46F745F4"/>
    <w:rsid w:val="470800FE"/>
    <w:rsid w:val="4805D0F3"/>
    <w:rsid w:val="480DA753"/>
    <w:rsid w:val="485EFA18"/>
    <w:rsid w:val="4895D5E8"/>
    <w:rsid w:val="48C88CE7"/>
    <w:rsid w:val="49591E90"/>
    <w:rsid w:val="49913E27"/>
    <w:rsid w:val="49969EAE"/>
    <w:rsid w:val="49F853BD"/>
    <w:rsid w:val="4A00E222"/>
    <w:rsid w:val="4A49D663"/>
    <w:rsid w:val="4A56E8EF"/>
    <w:rsid w:val="4A8C0088"/>
    <w:rsid w:val="4B158B7F"/>
    <w:rsid w:val="4B24453B"/>
    <w:rsid w:val="4B416090"/>
    <w:rsid w:val="4B838A26"/>
    <w:rsid w:val="4B9CEB3A"/>
    <w:rsid w:val="4BA3326C"/>
    <w:rsid w:val="4C101AA8"/>
    <w:rsid w:val="4C19DC82"/>
    <w:rsid w:val="4C8A7771"/>
    <w:rsid w:val="4CBC8E92"/>
    <w:rsid w:val="4D6AB7D8"/>
    <w:rsid w:val="4DA385DE"/>
    <w:rsid w:val="4DAD3227"/>
    <w:rsid w:val="4E43DD7F"/>
    <w:rsid w:val="4EA565F2"/>
    <w:rsid w:val="4EBCD3DA"/>
    <w:rsid w:val="4EC0084B"/>
    <w:rsid w:val="4FF82379"/>
    <w:rsid w:val="500FDC6C"/>
    <w:rsid w:val="5035B4AE"/>
    <w:rsid w:val="50961323"/>
    <w:rsid w:val="50B43581"/>
    <w:rsid w:val="50C715FD"/>
    <w:rsid w:val="517B7E41"/>
    <w:rsid w:val="51EE0356"/>
    <w:rsid w:val="5238832A"/>
    <w:rsid w:val="524FBCC8"/>
    <w:rsid w:val="528749B2"/>
    <w:rsid w:val="52E09098"/>
    <w:rsid w:val="530000D6"/>
    <w:rsid w:val="53014869"/>
    <w:rsid w:val="53085125"/>
    <w:rsid w:val="53162EC3"/>
    <w:rsid w:val="532ABF20"/>
    <w:rsid w:val="5385EA20"/>
    <w:rsid w:val="5394CF68"/>
    <w:rsid w:val="53E68406"/>
    <w:rsid w:val="54132D14"/>
    <w:rsid w:val="54958956"/>
    <w:rsid w:val="54C68F81"/>
    <w:rsid w:val="54FC4B0D"/>
    <w:rsid w:val="5587A6A4"/>
    <w:rsid w:val="558C5D4C"/>
    <w:rsid w:val="562FB412"/>
    <w:rsid w:val="563159B7"/>
    <w:rsid w:val="566E29D4"/>
    <w:rsid w:val="56C63CCD"/>
    <w:rsid w:val="56E8722E"/>
    <w:rsid w:val="57B9B108"/>
    <w:rsid w:val="57E68EE3"/>
    <w:rsid w:val="58514CC9"/>
    <w:rsid w:val="586DB3A3"/>
    <w:rsid w:val="58BD5643"/>
    <w:rsid w:val="59133A45"/>
    <w:rsid w:val="5917CDD7"/>
    <w:rsid w:val="596F425A"/>
    <w:rsid w:val="597733AA"/>
    <w:rsid w:val="598C2AC0"/>
    <w:rsid w:val="59AA8A39"/>
    <w:rsid w:val="5A1107E7"/>
    <w:rsid w:val="5A41EF6A"/>
    <w:rsid w:val="5A5AD999"/>
    <w:rsid w:val="5AD87294"/>
    <w:rsid w:val="5AEC9821"/>
    <w:rsid w:val="5AF1A082"/>
    <w:rsid w:val="5BCBE2E4"/>
    <w:rsid w:val="5C886882"/>
    <w:rsid w:val="5CEC40EF"/>
    <w:rsid w:val="5DC9FC59"/>
    <w:rsid w:val="5E4E884A"/>
    <w:rsid w:val="5E5017E5"/>
    <w:rsid w:val="5E6C5E0F"/>
    <w:rsid w:val="5E8A6754"/>
    <w:rsid w:val="5EA30F0D"/>
    <w:rsid w:val="5EA38068"/>
    <w:rsid w:val="5EB180C0"/>
    <w:rsid w:val="5F170632"/>
    <w:rsid w:val="5F17FBD6"/>
    <w:rsid w:val="5F333F92"/>
    <w:rsid w:val="5F60C7FE"/>
    <w:rsid w:val="5FFC9F51"/>
    <w:rsid w:val="60946B6C"/>
    <w:rsid w:val="60B0E712"/>
    <w:rsid w:val="60D887BF"/>
    <w:rsid w:val="61A9AA89"/>
    <w:rsid w:val="623BC678"/>
    <w:rsid w:val="62826AA9"/>
    <w:rsid w:val="62C3EC3D"/>
    <w:rsid w:val="62EBC16C"/>
    <w:rsid w:val="62EC6ABC"/>
    <w:rsid w:val="63344013"/>
    <w:rsid w:val="63ACAD5B"/>
    <w:rsid w:val="645F9D8C"/>
    <w:rsid w:val="6464073F"/>
    <w:rsid w:val="649821FE"/>
    <w:rsid w:val="6523A373"/>
    <w:rsid w:val="65378CC1"/>
    <w:rsid w:val="653E382A"/>
    <w:rsid w:val="656A5FD2"/>
    <w:rsid w:val="6584A211"/>
    <w:rsid w:val="66477D81"/>
    <w:rsid w:val="66B8E14B"/>
    <w:rsid w:val="66FA3549"/>
    <w:rsid w:val="6725291A"/>
    <w:rsid w:val="6778F8E3"/>
    <w:rsid w:val="67B77F09"/>
    <w:rsid w:val="68DB7E25"/>
    <w:rsid w:val="69C03E7A"/>
    <w:rsid w:val="69D6D6D6"/>
    <w:rsid w:val="69E309A3"/>
    <w:rsid w:val="6A29DE88"/>
    <w:rsid w:val="6B76DB6B"/>
    <w:rsid w:val="6BC2BD1C"/>
    <w:rsid w:val="6C1DB805"/>
    <w:rsid w:val="6C586C14"/>
    <w:rsid w:val="6D59D045"/>
    <w:rsid w:val="6D95B9F5"/>
    <w:rsid w:val="6DB71370"/>
    <w:rsid w:val="6E6F0534"/>
    <w:rsid w:val="6EB8639E"/>
    <w:rsid w:val="6EEA57A1"/>
    <w:rsid w:val="6EFD24DB"/>
    <w:rsid w:val="6F14019F"/>
    <w:rsid w:val="6F14F743"/>
    <w:rsid w:val="6F2E1FA0"/>
    <w:rsid w:val="6F422A05"/>
    <w:rsid w:val="6F438EF1"/>
    <w:rsid w:val="6FBA0719"/>
    <w:rsid w:val="6FD39EB8"/>
    <w:rsid w:val="6FE916EB"/>
    <w:rsid w:val="6FF70BFE"/>
    <w:rsid w:val="7008CCDB"/>
    <w:rsid w:val="700FB218"/>
    <w:rsid w:val="703C2FB0"/>
    <w:rsid w:val="70720806"/>
    <w:rsid w:val="70C8FA5D"/>
    <w:rsid w:val="70CE6DF5"/>
    <w:rsid w:val="70F8A033"/>
    <w:rsid w:val="70FB8785"/>
    <w:rsid w:val="7176118C"/>
    <w:rsid w:val="717B7AC8"/>
    <w:rsid w:val="718AD0A7"/>
    <w:rsid w:val="71B4CFCA"/>
    <w:rsid w:val="71B6B739"/>
    <w:rsid w:val="723A678A"/>
    <w:rsid w:val="72E1DE7B"/>
    <w:rsid w:val="72ED661C"/>
    <w:rsid w:val="7372ED68"/>
    <w:rsid w:val="73E63AB3"/>
    <w:rsid w:val="74D960A7"/>
    <w:rsid w:val="74E6385B"/>
    <w:rsid w:val="750D4CE9"/>
    <w:rsid w:val="75917F0B"/>
    <w:rsid w:val="75AF463F"/>
    <w:rsid w:val="75D2AB8B"/>
    <w:rsid w:val="75E2160A"/>
    <w:rsid w:val="767D6C9F"/>
    <w:rsid w:val="768154AF"/>
    <w:rsid w:val="76D250CD"/>
    <w:rsid w:val="77CDFF41"/>
    <w:rsid w:val="78673E6F"/>
    <w:rsid w:val="78DA5423"/>
    <w:rsid w:val="793EBAAA"/>
    <w:rsid w:val="797EF4B5"/>
    <w:rsid w:val="799842CE"/>
    <w:rsid w:val="79CAE038"/>
    <w:rsid w:val="7A4BC150"/>
    <w:rsid w:val="7A64E9AD"/>
    <w:rsid w:val="7A943FF7"/>
    <w:rsid w:val="7AAD6854"/>
    <w:rsid w:val="7AC1ED5F"/>
    <w:rsid w:val="7AD1AF67"/>
    <w:rsid w:val="7B117CB1"/>
    <w:rsid w:val="7B75F295"/>
    <w:rsid w:val="7C77B044"/>
    <w:rsid w:val="7CD50CC3"/>
    <w:rsid w:val="7CE7EB13"/>
    <w:rsid w:val="7CEE3520"/>
    <w:rsid w:val="7D8F4AAC"/>
    <w:rsid w:val="7D90C07D"/>
    <w:rsid w:val="7D973832"/>
    <w:rsid w:val="7DB14117"/>
    <w:rsid w:val="7DCE48F0"/>
    <w:rsid w:val="7E064BB7"/>
    <w:rsid w:val="7E352CDC"/>
    <w:rsid w:val="7E9C35FC"/>
    <w:rsid w:val="7EC188FC"/>
    <w:rsid w:val="7ED0DE83"/>
    <w:rsid w:val="7EE13E72"/>
    <w:rsid w:val="7F457DC8"/>
    <w:rsid w:val="7F80D977"/>
    <w:rsid w:val="7F92144E"/>
    <w:rsid w:val="7FE2F011"/>
    <w:rsid w:val="7FE64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45CC"/>
  <w15:docId w15:val="{4928ED39-EF37-4C7E-8F5E-B0E218CA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C6B"/>
    <w:pPr>
      <w:ind w:left="720"/>
      <w:contextualSpacing/>
    </w:pPr>
  </w:style>
  <w:style w:type="paragraph" w:styleId="BalloonText">
    <w:name w:val="Balloon Text"/>
    <w:basedOn w:val="Normal"/>
    <w:link w:val="BalloonTextChar"/>
    <w:uiPriority w:val="99"/>
    <w:semiHidden/>
    <w:unhideWhenUsed/>
    <w:rsid w:val="00054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BD4"/>
    <w:rPr>
      <w:rFonts w:ascii="Segoe UI" w:hAnsi="Segoe UI" w:cs="Segoe UI"/>
      <w:sz w:val="18"/>
      <w:szCs w:val="18"/>
    </w:rPr>
  </w:style>
  <w:style w:type="table" w:customStyle="1" w:styleId="TableGrid1">
    <w:name w:val="Table Grid1"/>
    <w:basedOn w:val="TableNormal"/>
    <w:next w:val="TableGrid"/>
    <w:uiPriority w:val="39"/>
    <w:rsid w:val="0065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7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2A08C1"/>
    <w:pPr>
      <w:spacing w:after="0" w:line="240" w:lineRule="auto"/>
      <w:ind w:left="-16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08C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5848"/>
    <w:rPr>
      <w:sz w:val="16"/>
      <w:szCs w:val="16"/>
    </w:rPr>
  </w:style>
  <w:style w:type="paragraph" w:styleId="CommentText">
    <w:name w:val="annotation text"/>
    <w:basedOn w:val="Normal"/>
    <w:link w:val="CommentTextChar"/>
    <w:uiPriority w:val="99"/>
    <w:semiHidden/>
    <w:unhideWhenUsed/>
    <w:rsid w:val="00E65848"/>
    <w:pPr>
      <w:spacing w:line="240" w:lineRule="auto"/>
    </w:pPr>
    <w:rPr>
      <w:sz w:val="20"/>
      <w:szCs w:val="20"/>
    </w:rPr>
  </w:style>
  <w:style w:type="character" w:customStyle="1" w:styleId="CommentTextChar">
    <w:name w:val="Comment Text Char"/>
    <w:basedOn w:val="DefaultParagraphFont"/>
    <w:link w:val="CommentText"/>
    <w:uiPriority w:val="99"/>
    <w:semiHidden/>
    <w:rsid w:val="00E65848"/>
    <w:rPr>
      <w:sz w:val="20"/>
      <w:szCs w:val="20"/>
    </w:rPr>
  </w:style>
  <w:style w:type="paragraph" w:styleId="CommentSubject">
    <w:name w:val="annotation subject"/>
    <w:basedOn w:val="CommentText"/>
    <w:next w:val="CommentText"/>
    <w:link w:val="CommentSubjectChar"/>
    <w:uiPriority w:val="99"/>
    <w:semiHidden/>
    <w:unhideWhenUsed/>
    <w:rsid w:val="00E65848"/>
    <w:rPr>
      <w:b/>
      <w:bCs/>
    </w:rPr>
  </w:style>
  <w:style w:type="character" w:customStyle="1" w:styleId="CommentSubjectChar">
    <w:name w:val="Comment Subject Char"/>
    <w:basedOn w:val="CommentTextChar"/>
    <w:link w:val="CommentSubject"/>
    <w:uiPriority w:val="99"/>
    <w:semiHidden/>
    <w:rsid w:val="00E65848"/>
    <w:rPr>
      <w:b/>
      <w:bCs/>
      <w:sz w:val="20"/>
      <w:szCs w:val="20"/>
    </w:rPr>
  </w:style>
  <w:style w:type="paragraph" w:customStyle="1" w:styleId="OLPtablebody">
    <w:name w:val="OLP table body"/>
    <w:basedOn w:val="Normal"/>
    <w:qFormat/>
    <w:rsid w:val="009426E2"/>
    <w:pPr>
      <w:spacing w:before="60" w:after="60"/>
    </w:pPr>
    <w:rPr>
      <w:rFonts w:eastAsiaTheme="minorEastAsia"/>
      <w:lang w:eastAsia="en-GB"/>
    </w:rPr>
  </w:style>
  <w:style w:type="character" w:styleId="Hyperlink">
    <w:name w:val="Hyperlink"/>
    <w:basedOn w:val="DefaultParagraphFont"/>
    <w:uiPriority w:val="99"/>
    <w:unhideWhenUsed/>
    <w:rsid w:val="000135C8"/>
    <w:rPr>
      <w:color w:val="F49100" w:themeColor="hyperlink"/>
      <w:u w:val="single"/>
    </w:rPr>
  </w:style>
  <w:style w:type="paragraph" w:styleId="NoSpacing">
    <w:name w:val="No Spacing"/>
    <w:uiPriority w:val="1"/>
    <w:qFormat/>
    <w:rsid w:val="00751A7E"/>
    <w:pPr>
      <w:spacing w:after="0" w:line="240" w:lineRule="auto"/>
    </w:pPr>
  </w:style>
  <w:style w:type="table" w:customStyle="1" w:styleId="TableGrid2">
    <w:name w:val="Table Grid2"/>
    <w:basedOn w:val="TableNormal"/>
    <w:next w:val="TableGrid"/>
    <w:uiPriority w:val="39"/>
    <w:rsid w:val="00C372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C372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664181">
      <w:bodyDiv w:val="1"/>
      <w:marLeft w:val="0"/>
      <w:marRight w:val="0"/>
      <w:marTop w:val="0"/>
      <w:marBottom w:val="0"/>
      <w:divBdr>
        <w:top w:val="none" w:sz="0" w:space="0" w:color="auto"/>
        <w:left w:val="none" w:sz="0" w:space="0" w:color="auto"/>
        <w:bottom w:val="none" w:sz="0" w:space="0" w:color="auto"/>
        <w:right w:val="none" w:sz="0" w:space="0" w:color="auto"/>
      </w:divBdr>
    </w:div>
    <w:div w:id="1066875348">
      <w:bodyDiv w:val="1"/>
      <w:marLeft w:val="0"/>
      <w:marRight w:val="0"/>
      <w:marTop w:val="0"/>
      <w:marBottom w:val="0"/>
      <w:divBdr>
        <w:top w:val="none" w:sz="0" w:space="0" w:color="auto"/>
        <w:left w:val="none" w:sz="0" w:space="0" w:color="auto"/>
        <w:bottom w:val="none" w:sz="0" w:space="0" w:color="auto"/>
        <w:right w:val="none" w:sz="0" w:space="0" w:color="auto"/>
      </w:divBdr>
    </w:div>
    <w:div w:id="1115246742">
      <w:bodyDiv w:val="1"/>
      <w:marLeft w:val="0"/>
      <w:marRight w:val="0"/>
      <w:marTop w:val="0"/>
      <w:marBottom w:val="0"/>
      <w:divBdr>
        <w:top w:val="none" w:sz="0" w:space="0" w:color="auto"/>
        <w:left w:val="none" w:sz="0" w:space="0" w:color="auto"/>
        <w:bottom w:val="none" w:sz="0" w:space="0" w:color="auto"/>
        <w:right w:val="none" w:sz="0" w:space="0" w:color="auto"/>
      </w:divBdr>
      <w:divsChild>
        <w:div w:id="1184202026">
          <w:marLeft w:val="547"/>
          <w:marRight w:val="0"/>
          <w:marTop w:val="0"/>
          <w:marBottom w:val="0"/>
          <w:divBdr>
            <w:top w:val="none" w:sz="0" w:space="0" w:color="auto"/>
            <w:left w:val="none" w:sz="0" w:space="0" w:color="auto"/>
            <w:bottom w:val="none" w:sz="0" w:space="0" w:color="auto"/>
            <w:right w:val="none" w:sz="0" w:space="0" w:color="auto"/>
          </w:divBdr>
        </w:div>
        <w:div w:id="964316691">
          <w:marLeft w:val="547"/>
          <w:marRight w:val="0"/>
          <w:marTop w:val="0"/>
          <w:marBottom w:val="0"/>
          <w:divBdr>
            <w:top w:val="none" w:sz="0" w:space="0" w:color="auto"/>
            <w:left w:val="none" w:sz="0" w:space="0" w:color="auto"/>
            <w:bottom w:val="none" w:sz="0" w:space="0" w:color="auto"/>
            <w:right w:val="none" w:sz="0" w:space="0" w:color="auto"/>
          </w:divBdr>
        </w:div>
        <w:div w:id="1998260169">
          <w:marLeft w:val="547"/>
          <w:marRight w:val="0"/>
          <w:marTop w:val="0"/>
          <w:marBottom w:val="0"/>
          <w:divBdr>
            <w:top w:val="none" w:sz="0" w:space="0" w:color="auto"/>
            <w:left w:val="none" w:sz="0" w:space="0" w:color="auto"/>
            <w:bottom w:val="none" w:sz="0" w:space="0" w:color="auto"/>
            <w:right w:val="none" w:sz="0" w:space="0" w:color="auto"/>
          </w:divBdr>
        </w:div>
      </w:divsChild>
    </w:div>
    <w:div w:id="1182432498">
      <w:bodyDiv w:val="1"/>
      <w:marLeft w:val="0"/>
      <w:marRight w:val="0"/>
      <w:marTop w:val="0"/>
      <w:marBottom w:val="0"/>
      <w:divBdr>
        <w:top w:val="none" w:sz="0" w:space="0" w:color="auto"/>
        <w:left w:val="none" w:sz="0" w:space="0" w:color="auto"/>
        <w:bottom w:val="none" w:sz="0" w:space="0" w:color="auto"/>
        <w:right w:val="none" w:sz="0" w:space="0" w:color="auto"/>
      </w:divBdr>
      <w:divsChild>
        <w:div w:id="876621624">
          <w:marLeft w:val="547"/>
          <w:marRight w:val="0"/>
          <w:marTop w:val="0"/>
          <w:marBottom w:val="0"/>
          <w:divBdr>
            <w:top w:val="none" w:sz="0" w:space="0" w:color="auto"/>
            <w:left w:val="none" w:sz="0" w:space="0" w:color="auto"/>
            <w:bottom w:val="none" w:sz="0" w:space="0" w:color="auto"/>
            <w:right w:val="none" w:sz="0" w:space="0" w:color="auto"/>
          </w:divBdr>
        </w:div>
        <w:div w:id="862598827">
          <w:marLeft w:val="547"/>
          <w:marRight w:val="0"/>
          <w:marTop w:val="0"/>
          <w:marBottom w:val="0"/>
          <w:divBdr>
            <w:top w:val="none" w:sz="0" w:space="0" w:color="auto"/>
            <w:left w:val="none" w:sz="0" w:space="0" w:color="auto"/>
            <w:bottom w:val="none" w:sz="0" w:space="0" w:color="auto"/>
            <w:right w:val="none" w:sz="0" w:space="0" w:color="auto"/>
          </w:divBdr>
        </w:div>
      </w:divsChild>
    </w:div>
    <w:div w:id="1259144448">
      <w:bodyDiv w:val="1"/>
      <w:marLeft w:val="0"/>
      <w:marRight w:val="0"/>
      <w:marTop w:val="0"/>
      <w:marBottom w:val="0"/>
      <w:divBdr>
        <w:top w:val="none" w:sz="0" w:space="0" w:color="auto"/>
        <w:left w:val="none" w:sz="0" w:space="0" w:color="auto"/>
        <w:bottom w:val="none" w:sz="0" w:space="0" w:color="auto"/>
        <w:right w:val="none" w:sz="0" w:space="0" w:color="auto"/>
      </w:divBdr>
      <w:divsChild>
        <w:div w:id="205918042">
          <w:marLeft w:val="0"/>
          <w:marRight w:val="0"/>
          <w:marTop w:val="0"/>
          <w:marBottom w:val="0"/>
          <w:divBdr>
            <w:top w:val="none" w:sz="0" w:space="0" w:color="auto"/>
            <w:left w:val="none" w:sz="0" w:space="0" w:color="auto"/>
            <w:bottom w:val="none" w:sz="0" w:space="0" w:color="auto"/>
            <w:right w:val="none" w:sz="0" w:space="0" w:color="auto"/>
          </w:divBdr>
          <w:divsChild>
            <w:div w:id="1325476228">
              <w:marLeft w:val="0"/>
              <w:marRight w:val="0"/>
              <w:marTop w:val="0"/>
              <w:marBottom w:val="0"/>
              <w:divBdr>
                <w:top w:val="none" w:sz="0" w:space="0" w:color="auto"/>
                <w:left w:val="none" w:sz="0" w:space="0" w:color="auto"/>
                <w:bottom w:val="none" w:sz="0" w:space="0" w:color="auto"/>
                <w:right w:val="none" w:sz="0" w:space="0" w:color="auto"/>
              </w:divBdr>
            </w:div>
            <w:div w:id="1782872069">
              <w:marLeft w:val="0"/>
              <w:marRight w:val="0"/>
              <w:marTop w:val="0"/>
              <w:marBottom w:val="0"/>
              <w:divBdr>
                <w:top w:val="none" w:sz="0" w:space="0" w:color="auto"/>
                <w:left w:val="none" w:sz="0" w:space="0" w:color="auto"/>
                <w:bottom w:val="none" w:sz="0" w:space="0" w:color="auto"/>
                <w:right w:val="none" w:sz="0" w:space="0" w:color="auto"/>
              </w:divBdr>
            </w:div>
          </w:divsChild>
        </w:div>
        <w:div w:id="2106337415">
          <w:marLeft w:val="0"/>
          <w:marRight w:val="0"/>
          <w:marTop w:val="0"/>
          <w:marBottom w:val="0"/>
          <w:divBdr>
            <w:top w:val="none" w:sz="0" w:space="0" w:color="auto"/>
            <w:left w:val="none" w:sz="0" w:space="0" w:color="auto"/>
            <w:bottom w:val="none" w:sz="0" w:space="0" w:color="auto"/>
            <w:right w:val="none" w:sz="0" w:space="0" w:color="auto"/>
          </w:divBdr>
        </w:div>
      </w:divsChild>
    </w:div>
    <w:div w:id="1415056160">
      <w:bodyDiv w:val="1"/>
      <w:marLeft w:val="0"/>
      <w:marRight w:val="0"/>
      <w:marTop w:val="0"/>
      <w:marBottom w:val="0"/>
      <w:divBdr>
        <w:top w:val="none" w:sz="0" w:space="0" w:color="auto"/>
        <w:left w:val="none" w:sz="0" w:space="0" w:color="auto"/>
        <w:bottom w:val="none" w:sz="0" w:space="0" w:color="auto"/>
        <w:right w:val="none" w:sz="0" w:space="0" w:color="auto"/>
      </w:divBdr>
    </w:div>
    <w:div w:id="1665547779">
      <w:bodyDiv w:val="1"/>
      <w:marLeft w:val="0"/>
      <w:marRight w:val="0"/>
      <w:marTop w:val="0"/>
      <w:marBottom w:val="0"/>
      <w:divBdr>
        <w:top w:val="none" w:sz="0" w:space="0" w:color="auto"/>
        <w:left w:val="none" w:sz="0" w:space="0" w:color="auto"/>
        <w:bottom w:val="none" w:sz="0" w:space="0" w:color="auto"/>
        <w:right w:val="none" w:sz="0" w:space="0" w:color="auto"/>
      </w:divBdr>
      <w:divsChild>
        <w:div w:id="1155729590">
          <w:marLeft w:val="547"/>
          <w:marRight w:val="0"/>
          <w:marTop w:val="0"/>
          <w:marBottom w:val="0"/>
          <w:divBdr>
            <w:top w:val="none" w:sz="0" w:space="0" w:color="auto"/>
            <w:left w:val="none" w:sz="0" w:space="0" w:color="auto"/>
            <w:bottom w:val="none" w:sz="0" w:space="0" w:color="auto"/>
            <w:right w:val="none" w:sz="0" w:space="0" w:color="auto"/>
          </w:divBdr>
        </w:div>
        <w:div w:id="231236988">
          <w:marLeft w:val="547"/>
          <w:marRight w:val="0"/>
          <w:marTop w:val="0"/>
          <w:marBottom w:val="0"/>
          <w:divBdr>
            <w:top w:val="none" w:sz="0" w:space="0" w:color="auto"/>
            <w:left w:val="none" w:sz="0" w:space="0" w:color="auto"/>
            <w:bottom w:val="none" w:sz="0" w:space="0" w:color="auto"/>
            <w:right w:val="none" w:sz="0" w:space="0" w:color="auto"/>
          </w:divBdr>
        </w:div>
        <w:div w:id="1632635934">
          <w:marLeft w:val="547"/>
          <w:marRight w:val="0"/>
          <w:marTop w:val="0"/>
          <w:marBottom w:val="0"/>
          <w:divBdr>
            <w:top w:val="none" w:sz="0" w:space="0" w:color="auto"/>
            <w:left w:val="none" w:sz="0" w:space="0" w:color="auto"/>
            <w:bottom w:val="none" w:sz="0" w:space="0" w:color="auto"/>
            <w:right w:val="none" w:sz="0" w:space="0" w:color="auto"/>
          </w:divBdr>
        </w:div>
      </w:divsChild>
    </w:div>
    <w:div w:id="1707371995">
      <w:bodyDiv w:val="1"/>
      <w:marLeft w:val="0"/>
      <w:marRight w:val="0"/>
      <w:marTop w:val="0"/>
      <w:marBottom w:val="0"/>
      <w:divBdr>
        <w:top w:val="none" w:sz="0" w:space="0" w:color="auto"/>
        <w:left w:val="none" w:sz="0" w:space="0" w:color="auto"/>
        <w:bottom w:val="none" w:sz="0" w:space="0" w:color="auto"/>
        <w:right w:val="none" w:sz="0" w:space="0" w:color="auto"/>
      </w:divBdr>
    </w:div>
    <w:div w:id="1732390321">
      <w:bodyDiv w:val="1"/>
      <w:marLeft w:val="0"/>
      <w:marRight w:val="0"/>
      <w:marTop w:val="0"/>
      <w:marBottom w:val="0"/>
      <w:divBdr>
        <w:top w:val="none" w:sz="0" w:space="0" w:color="auto"/>
        <w:left w:val="none" w:sz="0" w:space="0" w:color="auto"/>
        <w:bottom w:val="none" w:sz="0" w:space="0" w:color="auto"/>
        <w:right w:val="none" w:sz="0" w:space="0" w:color="auto"/>
      </w:divBdr>
    </w:div>
    <w:div w:id="1756243902">
      <w:bodyDiv w:val="1"/>
      <w:marLeft w:val="0"/>
      <w:marRight w:val="0"/>
      <w:marTop w:val="0"/>
      <w:marBottom w:val="0"/>
      <w:divBdr>
        <w:top w:val="none" w:sz="0" w:space="0" w:color="auto"/>
        <w:left w:val="none" w:sz="0" w:space="0" w:color="auto"/>
        <w:bottom w:val="none" w:sz="0" w:space="0" w:color="auto"/>
        <w:right w:val="none" w:sz="0" w:space="0" w:color="auto"/>
      </w:divBdr>
    </w:div>
    <w:div w:id="1805393159">
      <w:bodyDiv w:val="1"/>
      <w:marLeft w:val="0"/>
      <w:marRight w:val="0"/>
      <w:marTop w:val="0"/>
      <w:marBottom w:val="0"/>
      <w:divBdr>
        <w:top w:val="none" w:sz="0" w:space="0" w:color="auto"/>
        <w:left w:val="none" w:sz="0" w:space="0" w:color="auto"/>
        <w:bottom w:val="none" w:sz="0" w:space="0" w:color="auto"/>
        <w:right w:val="none" w:sz="0" w:space="0" w:color="auto"/>
      </w:divBdr>
    </w:div>
    <w:div w:id="1844586555">
      <w:bodyDiv w:val="1"/>
      <w:marLeft w:val="0"/>
      <w:marRight w:val="0"/>
      <w:marTop w:val="0"/>
      <w:marBottom w:val="0"/>
      <w:divBdr>
        <w:top w:val="none" w:sz="0" w:space="0" w:color="auto"/>
        <w:left w:val="none" w:sz="0" w:space="0" w:color="auto"/>
        <w:bottom w:val="none" w:sz="0" w:space="0" w:color="auto"/>
        <w:right w:val="none" w:sz="0" w:space="0" w:color="auto"/>
      </w:divBdr>
    </w:div>
    <w:div w:id="1868524420">
      <w:bodyDiv w:val="1"/>
      <w:marLeft w:val="0"/>
      <w:marRight w:val="0"/>
      <w:marTop w:val="0"/>
      <w:marBottom w:val="0"/>
      <w:divBdr>
        <w:top w:val="none" w:sz="0" w:space="0" w:color="auto"/>
        <w:left w:val="none" w:sz="0" w:space="0" w:color="auto"/>
        <w:bottom w:val="none" w:sz="0" w:space="0" w:color="auto"/>
        <w:right w:val="none" w:sz="0" w:space="0" w:color="auto"/>
      </w:divBdr>
    </w:div>
    <w:div w:id="1876845746">
      <w:bodyDiv w:val="1"/>
      <w:marLeft w:val="0"/>
      <w:marRight w:val="0"/>
      <w:marTop w:val="0"/>
      <w:marBottom w:val="0"/>
      <w:divBdr>
        <w:top w:val="none" w:sz="0" w:space="0" w:color="auto"/>
        <w:left w:val="none" w:sz="0" w:space="0" w:color="auto"/>
        <w:bottom w:val="none" w:sz="0" w:space="0" w:color="auto"/>
        <w:right w:val="none" w:sz="0" w:space="0" w:color="auto"/>
      </w:divBdr>
    </w:div>
    <w:div w:id="1968856886">
      <w:bodyDiv w:val="1"/>
      <w:marLeft w:val="0"/>
      <w:marRight w:val="0"/>
      <w:marTop w:val="0"/>
      <w:marBottom w:val="0"/>
      <w:divBdr>
        <w:top w:val="none" w:sz="0" w:space="0" w:color="auto"/>
        <w:left w:val="none" w:sz="0" w:space="0" w:color="auto"/>
        <w:bottom w:val="none" w:sz="0" w:space="0" w:color="auto"/>
        <w:right w:val="none" w:sz="0" w:space="0" w:color="auto"/>
      </w:divBdr>
      <w:divsChild>
        <w:div w:id="1800492762">
          <w:marLeft w:val="547"/>
          <w:marRight w:val="0"/>
          <w:marTop w:val="0"/>
          <w:marBottom w:val="0"/>
          <w:divBdr>
            <w:top w:val="none" w:sz="0" w:space="0" w:color="auto"/>
            <w:left w:val="none" w:sz="0" w:space="0" w:color="auto"/>
            <w:bottom w:val="none" w:sz="0" w:space="0" w:color="auto"/>
            <w:right w:val="none" w:sz="0" w:space="0" w:color="auto"/>
          </w:divBdr>
        </w:div>
        <w:div w:id="1379666998">
          <w:marLeft w:val="547"/>
          <w:marRight w:val="0"/>
          <w:marTop w:val="0"/>
          <w:marBottom w:val="0"/>
          <w:divBdr>
            <w:top w:val="none" w:sz="0" w:space="0" w:color="auto"/>
            <w:left w:val="none" w:sz="0" w:space="0" w:color="auto"/>
            <w:bottom w:val="none" w:sz="0" w:space="0" w:color="auto"/>
            <w:right w:val="none" w:sz="0" w:space="0" w:color="auto"/>
          </w:divBdr>
        </w:div>
        <w:div w:id="1146245652">
          <w:marLeft w:val="547"/>
          <w:marRight w:val="0"/>
          <w:marTop w:val="0"/>
          <w:marBottom w:val="0"/>
          <w:divBdr>
            <w:top w:val="none" w:sz="0" w:space="0" w:color="auto"/>
            <w:left w:val="none" w:sz="0" w:space="0" w:color="auto"/>
            <w:bottom w:val="none" w:sz="0" w:space="0" w:color="auto"/>
            <w:right w:val="none" w:sz="0" w:space="0" w:color="auto"/>
          </w:divBdr>
        </w:div>
      </w:divsChild>
    </w:div>
    <w:div w:id="1985311117">
      <w:bodyDiv w:val="1"/>
      <w:marLeft w:val="0"/>
      <w:marRight w:val="0"/>
      <w:marTop w:val="0"/>
      <w:marBottom w:val="0"/>
      <w:divBdr>
        <w:top w:val="none" w:sz="0" w:space="0" w:color="auto"/>
        <w:left w:val="none" w:sz="0" w:space="0" w:color="auto"/>
        <w:bottom w:val="none" w:sz="0" w:space="0" w:color="auto"/>
        <w:right w:val="none" w:sz="0" w:space="0" w:color="auto"/>
      </w:divBdr>
      <w:divsChild>
        <w:div w:id="746658054">
          <w:marLeft w:val="547"/>
          <w:marRight w:val="0"/>
          <w:marTop w:val="0"/>
          <w:marBottom w:val="0"/>
          <w:divBdr>
            <w:top w:val="none" w:sz="0" w:space="0" w:color="auto"/>
            <w:left w:val="none" w:sz="0" w:space="0" w:color="auto"/>
            <w:bottom w:val="none" w:sz="0" w:space="0" w:color="auto"/>
            <w:right w:val="none" w:sz="0" w:space="0" w:color="auto"/>
          </w:divBdr>
        </w:div>
        <w:div w:id="15034266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12A274-1A0D-4BC1-B2AF-D66D8B88EAFD}"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US"/>
        </a:p>
      </dgm:t>
    </dgm:pt>
    <dgm:pt modelId="{AD5A1E0A-DD3B-4EAC-8128-F83EE1A4C611}">
      <dgm:prSet custT="1"/>
      <dgm:spPr>
        <a:xfrm>
          <a:off x="1095189" y="596940"/>
          <a:ext cx="1073102" cy="1122506"/>
        </a:xfrm>
        <a:prstGeom prst="ellipse">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400" b="1" u="sng">
              <a:solidFill>
                <a:sysClr val="windowText" lastClr="000000">
                  <a:hueOff val="0"/>
                  <a:satOff val="0"/>
                  <a:lumOff val="0"/>
                  <a:alphaOff val="0"/>
                </a:sysClr>
              </a:solidFill>
              <a:latin typeface="Calibri" panose="020F0502020204030204"/>
              <a:ea typeface="+mn-ea"/>
              <a:cs typeface="+mn-cs"/>
            </a:rPr>
            <a:t>Our vision and values </a:t>
          </a:r>
          <a:endParaRPr lang="en-GB" sz="1400" b="1">
            <a:solidFill>
              <a:sysClr val="windowText" lastClr="000000">
                <a:hueOff val="0"/>
                <a:satOff val="0"/>
                <a:lumOff val="0"/>
                <a:alphaOff val="0"/>
              </a:sysClr>
            </a:solidFill>
            <a:latin typeface="Calibri" panose="020F0502020204030204"/>
            <a:ea typeface="+mn-ea"/>
            <a:cs typeface="+mn-cs"/>
          </a:endParaRPr>
        </a:p>
      </dgm:t>
    </dgm:pt>
    <dgm:pt modelId="{4BBF7072-ED96-4B97-A765-F2E577150A2E}" type="parTrans" cxnId="{5DE9FCFF-AFEC-4B45-A95F-90FD17FCA63D}">
      <dgm:prSet/>
      <dgm:spPr/>
      <dgm:t>
        <a:bodyPr/>
        <a:lstStyle/>
        <a:p>
          <a:endParaRPr lang="en-US"/>
        </a:p>
      </dgm:t>
    </dgm:pt>
    <dgm:pt modelId="{92B3F289-C94C-4E6B-A7B7-66BBAE7C3B24}" type="sibTrans" cxnId="{5DE9FCFF-AFEC-4B45-A95F-90FD17FCA63D}">
      <dgm:prSet/>
      <dgm:spPr/>
      <dgm:t>
        <a:bodyPr/>
        <a:lstStyle/>
        <a:p>
          <a:endParaRPr lang="en-US"/>
        </a:p>
      </dgm:t>
    </dgm:pt>
    <dgm:pt modelId="{4195C8A1-40A5-42CA-9F30-3BAD6BED9CD7}">
      <dgm:prSet custT="1"/>
      <dgm:spPr>
        <a:xfrm>
          <a:off x="1897557" y="658264"/>
          <a:ext cx="2866231" cy="2622160"/>
        </a:xfrm>
        <a:prstGeom prst="ellipse">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200" b="1">
              <a:solidFill>
                <a:sysClr val="windowText" lastClr="000000">
                  <a:hueOff val="0"/>
                  <a:satOff val="0"/>
                  <a:lumOff val="0"/>
                  <a:alphaOff val="0"/>
                </a:sysClr>
              </a:solidFill>
              <a:latin typeface="Calibri" panose="020F0502020204030204"/>
              <a:ea typeface="+mn-ea"/>
              <a:cs typeface="+mn-cs"/>
            </a:rPr>
            <a:t>We are a small school, with big ideas, adopting a creative approach to ensure that every child is supported in order to flourish and thrive; to see and develop their true potential.  Everything is underpinned by our Christian values of which we are proud. We inspire young minds by living out these Christian values every day.  </a:t>
          </a:r>
          <a:endParaRPr lang="en-GB" sz="1200">
            <a:solidFill>
              <a:sysClr val="windowText" lastClr="000000">
                <a:hueOff val="0"/>
                <a:satOff val="0"/>
                <a:lumOff val="0"/>
                <a:alphaOff val="0"/>
              </a:sysClr>
            </a:solidFill>
            <a:latin typeface="Calibri" panose="020F0502020204030204"/>
            <a:ea typeface="+mn-ea"/>
            <a:cs typeface="+mn-cs"/>
          </a:endParaRPr>
        </a:p>
      </dgm:t>
    </dgm:pt>
    <dgm:pt modelId="{F37B0058-D35C-4620-A5DE-9E93FD76FD9F}" type="parTrans" cxnId="{2B5E6796-3DF2-4BF0-A71C-74D3AA0DF4AB}">
      <dgm:prSet/>
      <dgm:spPr/>
      <dgm:t>
        <a:bodyPr/>
        <a:lstStyle/>
        <a:p>
          <a:endParaRPr lang="en-US"/>
        </a:p>
      </dgm:t>
    </dgm:pt>
    <dgm:pt modelId="{20F8B9E8-81E2-4B1A-A351-1F7B2695BD62}" type="sibTrans" cxnId="{2B5E6796-3DF2-4BF0-A71C-74D3AA0DF4AB}">
      <dgm:prSet/>
      <dgm:spPr/>
      <dgm:t>
        <a:bodyPr/>
        <a:lstStyle/>
        <a:p>
          <a:endParaRPr lang="en-US"/>
        </a:p>
      </dgm:t>
    </dgm:pt>
    <dgm:pt modelId="{A9280D4A-9037-4416-93B4-419AFC781169}">
      <dgm:prSet custT="1"/>
      <dgm:spPr>
        <a:xfrm>
          <a:off x="4779693" y="838206"/>
          <a:ext cx="2183127" cy="2045358"/>
        </a:xfrm>
        <a:prstGeom prst="ellipse">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sz="1200" b="1">
              <a:solidFill>
                <a:sysClr val="windowText" lastClr="000000">
                  <a:hueOff val="0"/>
                  <a:satOff val="0"/>
                  <a:lumOff val="0"/>
                  <a:alphaOff val="0"/>
                </a:sysClr>
              </a:solidFill>
              <a:latin typeface="Calibri" panose="020F0502020204030204"/>
              <a:ea typeface="+mn-ea"/>
              <a:cs typeface="+mn-cs"/>
            </a:rPr>
            <a:t>Our vision and ethos of the school is based on the sermon of the mount, Matthew 5:14- 16; </a:t>
          </a:r>
          <a:r>
            <a:rPr lang="en-GB" sz="1200" b="1" i="1">
              <a:solidFill>
                <a:sysClr val="windowText" lastClr="000000">
                  <a:hueOff val="0"/>
                  <a:satOff val="0"/>
                  <a:lumOff val="0"/>
                  <a:alphaOff val="0"/>
                </a:sysClr>
              </a:solidFill>
              <a:latin typeface="Calibri" panose="020F0502020204030204"/>
              <a:ea typeface="+mn-ea"/>
              <a:cs typeface="+mn-cs"/>
            </a:rPr>
            <a:t>“You are the light that gives light to the world. In the same way, let your light shine before others, live so that</a:t>
          </a:r>
          <a:r>
            <a:rPr lang="en-GB" sz="1200" b="1" i="1" baseline="30000">
              <a:solidFill>
                <a:sysClr val="windowText" lastClr="000000">
                  <a:hueOff val="0"/>
                  <a:satOff val="0"/>
                  <a:lumOff val="0"/>
                  <a:alphaOff val="0"/>
                </a:sysClr>
              </a:solidFill>
              <a:latin typeface="Calibri" panose="020F0502020204030204"/>
              <a:ea typeface="+mn-ea"/>
              <a:cs typeface="+mn-cs"/>
            </a:rPr>
            <a:t> </a:t>
          </a:r>
          <a:r>
            <a:rPr lang="en-GB" sz="1200" b="1" i="1">
              <a:solidFill>
                <a:sysClr val="windowText" lastClr="000000">
                  <a:hueOff val="0"/>
                  <a:satOff val="0"/>
                  <a:lumOff val="0"/>
                  <a:alphaOff val="0"/>
                </a:sysClr>
              </a:solidFill>
              <a:latin typeface="Calibri" panose="020F0502020204030204"/>
              <a:ea typeface="+mn-ea"/>
              <a:cs typeface="+mn-cs"/>
            </a:rPr>
            <a:t>they may see your good works.” </a:t>
          </a:r>
          <a:r>
            <a:rPr lang="en-GB" sz="700" b="1">
              <a:solidFill>
                <a:sysClr val="windowText" lastClr="000000">
                  <a:hueOff val="0"/>
                  <a:satOff val="0"/>
                  <a:lumOff val="0"/>
                  <a:alphaOff val="0"/>
                </a:sysClr>
              </a:solidFill>
              <a:latin typeface="Calibri" panose="020F0502020204030204"/>
              <a:ea typeface="+mn-ea"/>
              <a:cs typeface="+mn-cs"/>
            </a:rPr>
            <a:t> </a:t>
          </a:r>
          <a:endParaRPr lang="en-GB" sz="700">
            <a:solidFill>
              <a:sysClr val="windowText" lastClr="000000">
                <a:hueOff val="0"/>
                <a:satOff val="0"/>
                <a:lumOff val="0"/>
                <a:alphaOff val="0"/>
              </a:sysClr>
            </a:solidFill>
            <a:latin typeface="Calibri" panose="020F0502020204030204"/>
            <a:ea typeface="+mn-ea"/>
            <a:cs typeface="+mn-cs"/>
          </a:endParaRPr>
        </a:p>
      </dgm:t>
    </dgm:pt>
    <dgm:pt modelId="{2AD848C9-551A-44C6-B689-FDAD86AC3125}" type="parTrans" cxnId="{DD494E61-FE1E-48E1-A168-91A61D4C0708}">
      <dgm:prSet/>
      <dgm:spPr/>
      <dgm:t>
        <a:bodyPr/>
        <a:lstStyle/>
        <a:p>
          <a:endParaRPr lang="en-US"/>
        </a:p>
      </dgm:t>
    </dgm:pt>
    <dgm:pt modelId="{AAAD4DF4-6CC1-4B53-82F5-F3E514BFEEEF}" type="sibTrans" cxnId="{DD494E61-FE1E-48E1-A168-91A61D4C0708}">
      <dgm:prSet/>
      <dgm:spPr/>
      <dgm:t>
        <a:bodyPr/>
        <a:lstStyle/>
        <a:p>
          <a:endParaRPr lang="en-US"/>
        </a:p>
      </dgm:t>
    </dgm:pt>
    <dgm:pt modelId="{DEDB4A0B-CE6C-4BE5-BC99-5B8F2C0EA94A}">
      <dgm:prSet/>
      <dgm:spPr>
        <a:xfrm>
          <a:off x="6083475" y="1649023"/>
          <a:ext cx="704871" cy="704870"/>
        </a:xfrm>
        <a:prstGeom prst="ellipse">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GB" b="1">
              <a:solidFill>
                <a:sysClr val="windowText" lastClr="000000">
                  <a:hueOff val="0"/>
                  <a:satOff val="0"/>
                  <a:lumOff val="0"/>
                  <a:alphaOff val="0"/>
                </a:sysClr>
              </a:solidFill>
              <a:latin typeface="Calibri" panose="020F0502020204030204"/>
              <a:ea typeface="+mn-ea"/>
              <a:cs typeface="+mn-cs"/>
            </a:rPr>
            <a:t>We are children of the community and guided by Faith. </a:t>
          </a:r>
          <a:endParaRPr lang="en-GB">
            <a:solidFill>
              <a:sysClr val="windowText" lastClr="000000">
                <a:hueOff val="0"/>
                <a:satOff val="0"/>
                <a:lumOff val="0"/>
                <a:alphaOff val="0"/>
              </a:sysClr>
            </a:solidFill>
            <a:latin typeface="Calibri" panose="020F0502020204030204"/>
            <a:ea typeface="+mn-ea"/>
            <a:cs typeface="+mn-cs"/>
          </a:endParaRPr>
        </a:p>
      </dgm:t>
    </dgm:pt>
    <dgm:pt modelId="{596C14B5-AB9F-4172-90FD-1E50BE7CF8D4}" type="parTrans" cxnId="{E5EA8965-395B-4673-A86C-DC16105799EA}">
      <dgm:prSet/>
      <dgm:spPr/>
      <dgm:t>
        <a:bodyPr/>
        <a:lstStyle/>
        <a:p>
          <a:endParaRPr lang="en-US"/>
        </a:p>
      </dgm:t>
    </dgm:pt>
    <dgm:pt modelId="{E71D4E8B-43DB-46CF-8A06-AF51C8BF9B6C}" type="sibTrans" cxnId="{E5EA8965-395B-4673-A86C-DC16105799EA}">
      <dgm:prSet/>
      <dgm:spPr/>
      <dgm:t>
        <a:bodyPr/>
        <a:lstStyle/>
        <a:p>
          <a:endParaRPr lang="en-US"/>
        </a:p>
      </dgm:t>
    </dgm:pt>
    <dgm:pt modelId="{002932B4-5425-4CB3-A19C-867FD1BC6E99}">
      <dgm:prSet phldrT="[Text]" custT="1"/>
      <dgm:spPr>
        <a:xfrm>
          <a:off x="7415303" y="2898913"/>
          <a:ext cx="704871" cy="704870"/>
        </a:xfrm>
        <a:prstGeom prst="ellipse">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1400" b="1">
              <a:solidFill>
                <a:sysClr val="windowText" lastClr="000000">
                  <a:hueOff val="0"/>
                  <a:satOff val="0"/>
                  <a:lumOff val="0"/>
                  <a:alphaOff val="0"/>
                </a:sysClr>
              </a:solidFill>
              <a:latin typeface="Calibri" panose="020F0502020204030204"/>
              <a:ea typeface="+mn-ea"/>
              <a:cs typeface="+mn-cs"/>
            </a:rPr>
            <a:t>Let your light shine </a:t>
          </a:r>
        </a:p>
      </dgm:t>
    </dgm:pt>
    <dgm:pt modelId="{AA31969A-EFC1-45A5-BD77-10FFF52C2108}" type="sibTrans" cxnId="{B6D5513D-4287-4FCF-B950-405E61CAC9F9}">
      <dgm:prSet/>
      <dgm:spPr/>
      <dgm:t>
        <a:bodyPr/>
        <a:lstStyle/>
        <a:p>
          <a:endParaRPr lang="en-US"/>
        </a:p>
      </dgm:t>
    </dgm:pt>
    <dgm:pt modelId="{56FEA670-D320-400B-A2FE-D48FC73F7401}" type="parTrans" cxnId="{B6D5513D-4287-4FCF-B950-405E61CAC9F9}">
      <dgm:prSet/>
      <dgm:spPr/>
      <dgm:t>
        <a:bodyPr/>
        <a:lstStyle/>
        <a:p>
          <a:endParaRPr lang="en-US"/>
        </a:p>
      </dgm:t>
    </dgm:pt>
    <dgm:pt modelId="{DD669D00-0B6C-4B99-81B1-65D2FE6F2BD4}" type="pres">
      <dgm:prSet presAssocID="{3E12A274-1A0D-4BC1-B2AF-D66D8B88EAFD}" presName="Name0" presStyleCnt="0">
        <dgm:presLayoutVars>
          <dgm:chMax val="11"/>
          <dgm:chPref val="11"/>
          <dgm:dir/>
          <dgm:resizeHandles/>
        </dgm:presLayoutVars>
      </dgm:prSet>
      <dgm:spPr/>
      <dgm:t>
        <a:bodyPr/>
        <a:lstStyle/>
        <a:p>
          <a:endParaRPr lang="en-US"/>
        </a:p>
      </dgm:t>
    </dgm:pt>
    <dgm:pt modelId="{20419938-838A-40EF-9AA1-84D941BD7319}" type="pres">
      <dgm:prSet presAssocID="{002932B4-5425-4CB3-A19C-867FD1BC6E99}" presName="Accent5" presStyleCnt="0"/>
      <dgm:spPr/>
    </dgm:pt>
    <dgm:pt modelId="{452F2B2B-B012-4AC7-AF7B-EA31BB8EBC09}" type="pres">
      <dgm:prSet presAssocID="{002932B4-5425-4CB3-A19C-867FD1BC6E99}" presName="Accent" presStyleLbl="node1" presStyleIdx="0" presStyleCnt="5" custScaleX="234282" custScaleY="254918" custLinFactX="100000" custLinFactY="-60746" custLinFactNeighborX="156419" custLinFactNeighborY="-100000"/>
      <dgm:spPr>
        <a:xfrm>
          <a:off x="7322543" y="2667679"/>
          <a:ext cx="755104" cy="75522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54D64C3E-2D99-4DD5-9D22-11DC33169FB3}" type="pres">
      <dgm:prSet presAssocID="{002932B4-5425-4CB3-A19C-867FD1BC6E99}" presName="ParentBackground5" presStyleCnt="0"/>
      <dgm:spPr/>
    </dgm:pt>
    <dgm:pt modelId="{A755E7C7-3EF0-4E08-A5C2-C0AF0D43B032}" type="pres">
      <dgm:prSet presAssocID="{002932B4-5425-4CB3-A19C-867FD1BC6E99}" presName="ParentBackground" presStyleLbl="fgAcc1" presStyleIdx="0" presStyleCnt="5" custScaleX="160174" custScaleY="170245" custLinFactX="100000" custLinFactY="-93720" custLinFactNeighborX="179842" custLinFactNeighborY="-100000"/>
      <dgm:spPr/>
      <dgm:t>
        <a:bodyPr/>
        <a:lstStyle/>
        <a:p>
          <a:endParaRPr lang="en-US"/>
        </a:p>
      </dgm:t>
    </dgm:pt>
    <dgm:pt modelId="{199032A1-1384-4CEA-B0AD-74247B1A872A}" type="pres">
      <dgm:prSet presAssocID="{002932B4-5425-4CB3-A19C-867FD1BC6E99}" presName="Parent5" presStyleLbl="revTx" presStyleIdx="0" presStyleCnt="0">
        <dgm:presLayoutVars>
          <dgm:chMax val="1"/>
          <dgm:chPref val="1"/>
          <dgm:bulletEnabled val="1"/>
        </dgm:presLayoutVars>
      </dgm:prSet>
      <dgm:spPr/>
      <dgm:t>
        <a:bodyPr/>
        <a:lstStyle/>
        <a:p>
          <a:endParaRPr lang="en-US"/>
        </a:p>
      </dgm:t>
    </dgm:pt>
    <dgm:pt modelId="{85C2FF07-EADC-4D26-A4C4-BA531E511DFE}" type="pres">
      <dgm:prSet presAssocID="{DEDB4A0B-CE6C-4BE5-BC99-5B8F2C0EA94A}" presName="Accent4" presStyleCnt="0"/>
      <dgm:spPr/>
    </dgm:pt>
    <dgm:pt modelId="{5D815FBF-3C39-486A-96D5-92C20D5377FA}" type="pres">
      <dgm:prSet presAssocID="{DEDB4A0B-CE6C-4BE5-BC99-5B8F2C0EA94A}" presName="Accent" presStyleLbl="node1" presStyleIdx="1" presStyleCnt="5" custLinFactNeighborX="53693" custLinFactNeighborY="-1394"/>
      <dgm:spPr>
        <a:xfrm rot="2700000">
          <a:off x="6072689" y="1616437"/>
          <a:ext cx="755017" cy="755017"/>
        </a:xfrm>
        <a:prstGeom prst="teardrop">
          <a:avLst>
            <a:gd name="adj" fmla="val 1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392712F8-896A-4537-B389-420AE22F93AD}" type="pres">
      <dgm:prSet presAssocID="{DEDB4A0B-CE6C-4BE5-BC99-5B8F2C0EA94A}" presName="ParentBackground4" presStyleCnt="0"/>
      <dgm:spPr/>
    </dgm:pt>
    <dgm:pt modelId="{E1A09E7E-C591-4424-9C30-56D573661B49}" type="pres">
      <dgm:prSet presAssocID="{DEDB4A0B-CE6C-4BE5-BC99-5B8F2C0EA94A}" presName="ParentBackground" presStyleLbl="fgAcc1" presStyleIdx="1" presStyleCnt="5" custLinFactNeighborX="79223" custLinFactNeighborY="-1056"/>
      <dgm:spPr/>
      <dgm:t>
        <a:bodyPr/>
        <a:lstStyle/>
        <a:p>
          <a:endParaRPr lang="en-US"/>
        </a:p>
      </dgm:t>
    </dgm:pt>
    <dgm:pt modelId="{22088A03-FBFF-4155-B7DD-D83D1F2BA6ED}" type="pres">
      <dgm:prSet presAssocID="{DEDB4A0B-CE6C-4BE5-BC99-5B8F2C0EA94A}" presName="Parent4" presStyleLbl="revTx" presStyleIdx="0" presStyleCnt="0">
        <dgm:presLayoutVars>
          <dgm:chMax val="1"/>
          <dgm:chPref val="1"/>
          <dgm:bulletEnabled val="1"/>
        </dgm:presLayoutVars>
      </dgm:prSet>
      <dgm:spPr/>
      <dgm:t>
        <a:bodyPr/>
        <a:lstStyle/>
        <a:p>
          <a:endParaRPr lang="en-US"/>
        </a:p>
      </dgm:t>
    </dgm:pt>
    <dgm:pt modelId="{23FE9E95-9A99-4D6B-8A9D-B231491785B7}" type="pres">
      <dgm:prSet presAssocID="{A9280D4A-9037-4416-93B4-419AFC781169}" presName="Accent3" presStyleCnt="0"/>
      <dgm:spPr/>
    </dgm:pt>
    <dgm:pt modelId="{A6803708-FE30-4E1D-B497-8F4DD411E779}" type="pres">
      <dgm:prSet presAssocID="{A9280D4A-9037-4416-93B4-419AFC781169}" presName="Accent" presStyleLbl="node1" presStyleIdx="2" presStyleCnt="5" custScaleX="808459" custScaleY="415277" custLinFactNeighborX="94299" custLinFactNeighborY="-985"/>
      <dgm:spPr>
        <a:xfrm rot="2700000">
          <a:off x="4560061" y="602851"/>
          <a:ext cx="2549555" cy="2549555"/>
        </a:xfrm>
        <a:prstGeom prst="teardrop">
          <a:avLst>
            <a:gd name="adj" fmla="val 1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E7AEAB4B-B718-4E68-94AA-5355EEBF9273}" type="pres">
      <dgm:prSet presAssocID="{A9280D4A-9037-4416-93B4-419AFC781169}" presName="ParentBackground3" presStyleCnt="0"/>
      <dgm:spPr/>
    </dgm:pt>
    <dgm:pt modelId="{CB7C3C21-F040-45F2-B231-6EE90D658B89}" type="pres">
      <dgm:prSet presAssocID="{A9280D4A-9037-4416-93B4-419AFC781169}" presName="ParentBackground" presStyleLbl="fgAcc1" presStyleIdx="2" presStyleCnt="5" custScaleX="437315" custScaleY="431170" custLinFactX="100000" custLinFactNeighborX="164989" custLinFactNeighborY="-15031"/>
      <dgm:spPr/>
      <dgm:t>
        <a:bodyPr/>
        <a:lstStyle/>
        <a:p>
          <a:endParaRPr lang="en-US"/>
        </a:p>
      </dgm:t>
    </dgm:pt>
    <dgm:pt modelId="{CD6B1C6D-EE9E-47BC-84AF-DB22B3A24203}" type="pres">
      <dgm:prSet presAssocID="{A9280D4A-9037-4416-93B4-419AFC781169}" presName="Parent3" presStyleLbl="revTx" presStyleIdx="0" presStyleCnt="0">
        <dgm:presLayoutVars>
          <dgm:chMax val="1"/>
          <dgm:chPref val="1"/>
          <dgm:bulletEnabled val="1"/>
        </dgm:presLayoutVars>
      </dgm:prSet>
      <dgm:spPr/>
      <dgm:t>
        <a:bodyPr/>
        <a:lstStyle/>
        <a:p>
          <a:endParaRPr lang="en-US"/>
        </a:p>
      </dgm:t>
    </dgm:pt>
    <dgm:pt modelId="{239B7099-C68C-4ABC-BF75-4FE704031108}" type="pres">
      <dgm:prSet presAssocID="{4195C8A1-40A5-42CA-9F30-3BAD6BED9CD7}" presName="Accent2" presStyleCnt="0"/>
      <dgm:spPr/>
    </dgm:pt>
    <dgm:pt modelId="{96CD95E3-F24E-4500-ACFA-59CD158E2163}" type="pres">
      <dgm:prSet presAssocID="{4195C8A1-40A5-42CA-9F30-3BAD6BED9CD7}" presName="Accent" presStyleLbl="node1" presStyleIdx="3" presStyleCnt="5" custScaleX="847711" custScaleY="364475" custLinFactNeighborX="-59829" custLinFactNeighborY="-12603"/>
      <dgm:spPr>
        <a:xfrm rot="2700000">
          <a:off x="2243755" y="795372"/>
          <a:ext cx="2669439" cy="2669439"/>
        </a:xfrm>
        <a:prstGeom prst="teardrop">
          <a:avLst>
            <a:gd name="adj" fmla="val 1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AAF5C912-EC14-4203-A9D8-C0D174851085}" type="pres">
      <dgm:prSet presAssocID="{4195C8A1-40A5-42CA-9F30-3BAD6BED9CD7}" presName="ParentBackground2" presStyleCnt="0"/>
      <dgm:spPr/>
    </dgm:pt>
    <dgm:pt modelId="{E12A9215-B586-480E-9714-CBA5B71FF687}" type="pres">
      <dgm:prSet presAssocID="{4195C8A1-40A5-42CA-9F30-3BAD6BED9CD7}" presName="ParentBackground" presStyleLbl="fgAcc1" presStyleIdx="3" presStyleCnt="5" custScaleX="534764" custScaleY="473181" custLinFactX="-39880" custLinFactNeighborX="-100000" custLinFactNeighborY="-5612"/>
      <dgm:spPr/>
      <dgm:t>
        <a:bodyPr/>
        <a:lstStyle/>
        <a:p>
          <a:endParaRPr lang="en-US"/>
        </a:p>
      </dgm:t>
    </dgm:pt>
    <dgm:pt modelId="{D5017590-E189-4D0E-B7A8-92EB961A9534}" type="pres">
      <dgm:prSet presAssocID="{4195C8A1-40A5-42CA-9F30-3BAD6BED9CD7}" presName="Parent2" presStyleLbl="revTx" presStyleIdx="0" presStyleCnt="0">
        <dgm:presLayoutVars>
          <dgm:chMax val="1"/>
          <dgm:chPref val="1"/>
          <dgm:bulletEnabled val="1"/>
        </dgm:presLayoutVars>
      </dgm:prSet>
      <dgm:spPr/>
      <dgm:t>
        <a:bodyPr/>
        <a:lstStyle/>
        <a:p>
          <a:endParaRPr lang="en-US"/>
        </a:p>
      </dgm:t>
    </dgm:pt>
    <dgm:pt modelId="{4B3BA1D3-EE01-4C96-9FB8-4B9536572465}" type="pres">
      <dgm:prSet presAssocID="{AD5A1E0A-DD3B-4EAC-8128-F83EE1A4C611}" presName="Accent1" presStyleCnt="0"/>
      <dgm:spPr/>
    </dgm:pt>
    <dgm:pt modelId="{EB672DB2-5775-4E96-9CC8-6BEFEFBFA8CD}" type="pres">
      <dgm:prSet presAssocID="{AD5A1E0A-DD3B-4EAC-8128-F83EE1A4C611}" presName="Accent" presStyleLbl="node1" presStyleIdx="4" presStyleCnt="5" custScaleX="214696" custScaleY="205827" custLinFactX="-100000" custLinFactNeighborX="-106372" custLinFactNeighborY="-69619"/>
      <dgm:spPr>
        <a:xfrm rot="2700000">
          <a:off x="555206" y="487960"/>
          <a:ext cx="1554539" cy="1554539"/>
        </a:xfrm>
        <a:prstGeom prst="teardrop">
          <a:avLst>
            <a:gd name="adj" fmla="val 1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7BAA69AD-6FE5-4667-BF29-A8D6D8633900}" type="pres">
      <dgm:prSet presAssocID="{AD5A1E0A-DD3B-4EAC-8128-F83EE1A4C611}" presName="ParentBackground1" presStyleCnt="0"/>
      <dgm:spPr/>
    </dgm:pt>
    <dgm:pt modelId="{C3BB8BAE-71BB-49D4-A8FD-F1018A8EA0AB}" type="pres">
      <dgm:prSet presAssocID="{AD5A1E0A-DD3B-4EAC-8128-F83EE1A4C611}" presName="ParentBackground" presStyleLbl="fgAcc1" presStyleIdx="4" presStyleCnt="5" custScaleX="166512" custScaleY="159250" custLinFactX="-122890" custLinFactY="-13933" custLinFactNeighborX="-200000" custLinFactNeighborY="-100000"/>
      <dgm:spPr/>
      <dgm:t>
        <a:bodyPr/>
        <a:lstStyle/>
        <a:p>
          <a:endParaRPr lang="en-US"/>
        </a:p>
      </dgm:t>
    </dgm:pt>
    <dgm:pt modelId="{FC36EA29-8851-4470-BF53-4F0D22604358}" type="pres">
      <dgm:prSet presAssocID="{AD5A1E0A-DD3B-4EAC-8128-F83EE1A4C611}" presName="Parent1" presStyleLbl="revTx" presStyleIdx="0" presStyleCnt="0">
        <dgm:presLayoutVars>
          <dgm:chMax val="1"/>
          <dgm:chPref val="1"/>
          <dgm:bulletEnabled val="1"/>
        </dgm:presLayoutVars>
      </dgm:prSet>
      <dgm:spPr/>
      <dgm:t>
        <a:bodyPr/>
        <a:lstStyle/>
        <a:p>
          <a:endParaRPr lang="en-US"/>
        </a:p>
      </dgm:t>
    </dgm:pt>
  </dgm:ptLst>
  <dgm:cxnLst>
    <dgm:cxn modelId="{FD591628-FC9C-4116-828F-0D32E76A188E}" type="presOf" srcId="{A9280D4A-9037-4416-93B4-419AFC781169}" destId="{CD6B1C6D-EE9E-47BC-84AF-DB22B3A24203}" srcOrd="1" destOrd="0" presId="urn:microsoft.com/office/officeart/2011/layout/CircleProcess"/>
    <dgm:cxn modelId="{E5EA8965-395B-4673-A86C-DC16105799EA}" srcId="{3E12A274-1A0D-4BC1-B2AF-D66D8B88EAFD}" destId="{DEDB4A0B-CE6C-4BE5-BC99-5B8F2C0EA94A}" srcOrd="3" destOrd="0" parTransId="{596C14B5-AB9F-4172-90FD-1E50BE7CF8D4}" sibTransId="{E71D4E8B-43DB-46CF-8A06-AF51C8BF9B6C}"/>
    <dgm:cxn modelId="{C54CFA0F-687F-426E-8516-669D2EB3603F}" type="presOf" srcId="{A9280D4A-9037-4416-93B4-419AFC781169}" destId="{CB7C3C21-F040-45F2-B231-6EE90D658B89}" srcOrd="0" destOrd="0" presId="urn:microsoft.com/office/officeart/2011/layout/CircleProcess"/>
    <dgm:cxn modelId="{DD494E61-FE1E-48E1-A168-91A61D4C0708}" srcId="{3E12A274-1A0D-4BC1-B2AF-D66D8B88EAFD}" destId="{A9280D4A-9037-4416-93B4-419AFC781169}" srcOrd="2" destOrd="0" parTransId="{2AD848C9-551A-44C6-B689-FDAD86AC3125}" sibTransId="{AAAD4DF4-6CC1-4B53-82F5-F3E514BFEEEF}"/>
    <dgm:cxn modelId="{2B5E6796-3DF2-4BF0-A71C-74D3AA0DF4AB}" srcId="{3E12A274-1A0D-4BC1-B2AF-D66D8B88EAFD}" destId="{4195C8A1-40A5-42CA-9F30-3BAD6BED9CD7}" srcOrd="1" destOrd="0" parTransId="{F37B0058-D35C-4620-A5DE-9E93FD76FD9F}" sibTransId="{20F8B9E8-81E2-4B1A-A351-1F7B2695BD62}"/>
    <dgm:cxn modelId="{E6DD18A4-C7B7-470D-9093-66BB9CA4B12D}" type="presOf" srcId="{AD5A1E0A-DD3B-4EAC-8128-F83EE1A4C611}" destId="{C3BB8BAE-71BB-49D4-A8FD-F1018A8EA0AB}" srcOrd="0" destOrd="0" presId="urn:microsoft.com/office/officeart/2011/layout/CircleProcess"/>
    <dgm:cxn modelId="{5DE9FCFF-AFEC-4B45-A95F-90FD17FCA63D}" srcId="{3E12A274-1A0D-4BC1-B2AF-D66D8B88EAFD}" destId="{AD5A1E0A-DD3B-4EAC-8128-F83EE1A4C611}" srcOrd="0" destOrd="0" parTransId="{4BBF7072-ED96-4B97-A765-F2E577150A2E}" sibTransId="{92B3F289-C94C-4E6B-A7B7-66BBAE7C3B24}"/>
    <dgm:cxn modelId="{B6D5513D-4287-4FCF-B950-405E61CAC9F9}" srcId="{3E12A274-1A0D-4BC1-B2AF-D66D8B88EAFD}" destId="{002932B4-5425-4CB3-A19C-867FD1BC6E99}" srcOrd="4" destOrd="0" parTransId="{56FEA670-D320-400B-A2FE-D48FC73F7401}" sibTransId="{AA31969A-EFC1-45A5-BD77-10FFF52C2108}"/>
    <dgm:cxn modelId="{131E16BC-3BF7-4303-B1D1-1566D79C4AC7}" type="presOf" srcId="{002932B4-5425-4CB3-A19C-867FD1BC6E99}" destId="{A755E7C7-3EF0-4E08-A5C2-C0AF0D43B032}" srcOrd="0" destOrd="0" presId="urn:microsoft.com/office/officeart/2011/layout/CircleProcess"/>
    <dgm:cxn modelId="{49E3DABA-4115-443D-BAE9-4ECF41025B9D}" type="presOf" srcId="{DEDB4A0B-CE6C-4BE5-BC99-5B8F2C0EA94A}" destId="{22088A03-FBFF-4155-B7DD-D83D1F2BA6ED}" srcOrd="1" destOrd="0" presId="urn:microsoft.com/office/officeart/2011/layout/CircleProcess"/>
    <dgm:cxn modelId="{D55B91CB-2A48-4ABB-992A-111DCDCD9240}" type="presOf" srcId="{DEDB4A0B-CE6C-4BE5-BC99-5B8F2C0EA94A}" destId="{E1A09E7E-C591-4424-9C30-56D573661B49}" srcOrd="0" destOrd="0" presId="urn:microsoft.com/office/officeart/2011/layout/CircleProcess"/>
    <dgm:cxn modelId="{49A16531-228C-497D-B179-D0EDE4B9427D}" type="presOf" srcId="{3E12A274-1A0D-4BC1-B2AF-D66D8B88EAFD}" destId="{DD669D00-0B6C-4B99-81B1-65D2FE6F2BD4}" srcOrd="0" destOrd="0" presId="urn:microsoft.com/office/officeart/2011/layout/CircleProcess"/>
    <dgm:cxn modelId="{735E8198-50F3-4647-AC1E-6B8E715FF749}" type="presOf" srcId="{4195C8A1-40A5-42CA-9F30-3BAD6BED9CD7}" destId="{E12A9215-B586-480E-9714-CBA5B71FF687}" srcOrd="0" destOrd="0" presId="urn:microsoft.com/office/officeart/2011/layout/CircleProcess"/>
    <dgm:cxn modelId="{CA20D5E8-B55F-4525-BBDA-29D35AC9D091}" type="presOf" srcId="{002932B4-5425-4CB3-A19C-867FD1BC6E99}" destId="{199032A1-1384-4CEA-B0AD-74247B1A872A}" srcOrd="1" destOrd="0" presId="urn:microsoft.com/office/officeart/2011/layout/CircleProcess"/>
    <dgm:cxn modelId="{935B5F8B-F8B7-47CF-B52C-0D0D9135E7B6}" type="presOf" srcId="{4195C8A1-40A5-42CA-9F30-3BAD6BED9CD7}" destId="{D5017590-E189-4D0E-B7A8-92EB961A9534}" srcOrd="1" destOrd="0" presId="urn:microsoft.com/office/officeart/2011/layout/CircleProcess"/>
    <dgm:cxn modelId="{981D0EE0-44DD-4FAE-922D-D73D87AC4B5A}" type="presOf" srcId="{AD5A1E0A-DD3B-4EAC-8128-F83EE1A4C611}" destId="{FC36EA29-8851-4470-BF53-4F0D22604358}" srcOrd="1" destOrd="0" presId="urn:microsoft.com/office/officeart/2011/layout/CircleProcess"/>
    <dgm:cxn modelId="{6657BFFB-9974-4E38-80C1-55791DB985B9}" type="presParOf" srcId="{DD669D00-0B6C-4B99-81B1-65D2FE6F2BD4}" destId="{20419938-838A-40EF-9AA1-84D941BD7319}" srcOrd="0" destOrd="0" presId="urn:microsoft.com/office/officeart/2011/layout/CircleProcess"/>
    <dgm:cxn modelId="{12CD8560-3DA0-422D-9277-B119CA12504B}" type="presParOf" srcId="{20419938-838A-40EF-9AA1-84D941BD7319}" destId="{452F2B2B-B012-4AC7-AF7B-EA31BB8EBC09}" srcOrd="0" destOrd="0" presId="urn:microsoft.com/office/officeart/2011/layout/CircleProcess"/>
    <dgm:cxn modelId="{E14EA7E3-8C73-4EA6-B57B-B0A61BE122FD}" type="presParOf" srcId="{DD669D00-0B6C-4B99-81B1-65D2FE6F2BD4}" destId="{54D64C3E-2D99-4DD5-9D22-11DC33169FB3}" srcOrd="1" destOrd="0" presId="urn:microsoft.com/office/officeart/2011/layout/CircleProcess"/>
    <dgm:cxn modelId="{764D439B-3F3F-4340-A2BB-EEF9CC637DB2}" type="presParOf" srcId="{54D64C3E-2D99-4DD5-9D22-11DC33169FB3}" destId="{A755E7C7-3EF0-4E08-A5C2-C0AF0D43B032}" srcOrd="0" destOrd="0" presId="urn:microsoft.com/office/officeart/2011/layout/CircleProcess"/>
    <dgm:cxn modelId="{0AC93DD0-3ABD-4653-B4E5-AEE70E5B49FD}" type="presParOf" srcId="{DD669D00-0B6C-4B99-81B1-65D2FE6F2BD4}" destId="{199032A1-1384-4CEA-B0AD-74247B1A872A}" srcOrd="2" destOrd="0" presId="urn:microsoft.com/office/officeart/2011/layout/CircleProcess"/>
    <dgm:cxn modelId="{C2238FEF-4157-470F-AEA0-ADEE2460014B}" type="presParOf" srcId="{DD669D00-0B6C-4B99-81B1-65D2FE6F2BD4}" destId="{85C2FF07-EADC-4D26-A4C4-BA531E511DFE}" srcOrd="3" destOrd="0" presId="urn:microsoft.com/office/officeart/2011/layout/CircleProcess"/>
    <dgm:cxn modelId="{4BE7733B-8E24-441F-8D6B-3902BEB70175}" type="presParOf" srcId="{85C2FF07-EADC-4D26-A4C4-BA531E511DFE}" destId="{5D815FBF-3C39-486A-96D5-92C20D5377FA}" srcOrd="0" destOrd="0" presId="urn:microsoft.com/office/officeart/2011/layout/CircleProcess"/>
    <dgm:cxn modelId="{2203D7F9-B1A0-4E5D-88E0-58FD3AD0C113}" type="presParOf" srcId="{DD669D00-0B6C-4B99-81B1-65D2FE6F2BD4}" destId="{392712F8-896A-4537-B389-420AE22F93AD}" srcOrd="4" destOrd="0" presId="urn:microsoft.com/office/officeart/2011/layout/CircleProcess"/>
    <dgm:cxn modelId="{243AB3FE-B55F-4412-A097-1761FE84C749}" type="presParOf" srcId="{392712F8-896A-4537-B389-420AE22F93AD}" destId="{E1A09E7E-C591-4424-9C30-56D573661B49}" srcOrd="0" destOrd="0" presId="urn:microsoft.com/office/officeart/2011/layout/CircleProcess"/>
    <dgm:cxn modelId="{CF6E6AD9-BBDE-465D-B647-C9367297EAC7}" type="presParOf" srcId="{DD669D00-0B6C-4B99-81B1-65D2FE6F2BD4}" destId="{22088A03-FBFF-4155-B7DD-D83D1F2BA6ED}" srcOrd="5" destOrd="0" presId="urn:microsoft.com/office/officeart/2011/layout/CircleProcess"/>
    <dgm:cxn modelId="{EFACFD6C-8426-42D8-9193-8BC76641B52F}" type="presParOf" srcId="{DD669D00-0B6C-4B99-81B1-65D2FE6F2BD4}" destId="{23FE9E95-9A99-4D6B-8A9D-B231491785B7}" srcOrd="6" destOrd="0" presId="urn:microsoft.com/office/officeart/2011/layout/CircleProcess"/>
    <dgm:cxn modelId="{45B7B03E-47FC-47CE-81F2-AB4EF933552F}" type="presParOf" srcId="{23FE9E95-9A99-4D6B-8A9D-B231491785B7}" destId="{A6803708-FE30-4E1D-B497-8F4DD411E779}" srcOrd="0" destOrd="0" presId="urn:microsoft.com/office/officeart/2011/layout/CircleProcess"/>
    <dgm:cxn modelId="{76605A2B-B622-45D9-BAC0-145F70E8BC1A}" type="presParOf" srcId="{DD669D00-0B6C-4B99-81B1-65D2FE6F2BD4}" destId="{E7AEAB4B-B718-4E68-94AA-5355EEBF9273}" srcOrd="7" destOrd="0" presId="urn:microsoft.com/office/officeart/2011/layout/CircleProcess"/>
    <dgm:cxn modelId="{D1F2AF57-D671-47B8-89A6-999E11423486}" type="presParOf" srcId="{E7AEAB4B-B718-4E68-94AA-5355EEBF9273}" destId="{CB7C3C21-F040-45F2-B231-6EE90D658B89}" srcOrd="0" destOrd="0" presId="urn:microsoft.com/office/officeart/2011/layout/CircleProcess"/>
    <dgm:cxn modelId="{990415CF-D361-47FB-9E54-D7EE79B888E2}" type="presParOf" srcId="{DD669D00-0B6C-4B99-81B1-65D2FE6F2BD4}" destId="{CD6B1C6D-EE9E-47BC-84AF-DB22B3A24203}" srcOrd="8" destOrd="0" presId="urn:microsoft.com/office/officeart/2011/layout/CircleProcess"/>
    <dgm:cxn modelId="{2DA2F752-B185-4940-8150-C81D5DC653AE}" type="presParOf" srcId="{DD669D00-0B6C-4B99-81B1-65D2FE6F2BD4}" destId="{239B7099-C68C-4ABC-BF75-4FE704031108}" srcOrd="9" destOrd="0" presId="urn:microsoft.com/office/officeart/2011/layout/CircleProcess"/>
    <dgm:cxn modelId="{5D891366-7243-49A0-91F1-884852FF8E32}" type="presParOf" srcId="{239B7099-C68C-4ABC-BF75-4FE704031108}" destId="{96CD95E3-F24E-4500-ACFA-59CD158E2163}" srcOrd="0" destOrd="0" presId="urn:microsoft.com/office/officeart/2011/layout/CircleProcess"/>
    <dgm:cxn modelId="{0B5CDAD0-30B0-4CA8-A420-4274130BCE9A}" type="presParOf" srcId="{DD669D00-0B6C-4B99-81B1-65D2FE6F2BD4}" destId="{AAF5C912-EC14-4203-A9D8-C0D174851085}" srcOrd="10" destOrd="0" presId="urn:microsoft.com/office/officeart/2011/layout/CircleProcess"/>
    <dgm:cxn modelId="{981107A4-635E-4F85-A8FC-5A70C713D516}" type="presParOf" srcId="{AAF5C912-EC14-4203-A9D8-C0D174851085}" destId="{E12A9215-B586-480E-9714-CBA5B71FF687}" srcOrd="0" destOrd="0" presId="urn:microsoft.com/office/officeart/2011/layout/CircleProcess"/>
    <dgm:cxn modelId="{DD80C070-4F78-4FB9-B0F4-7279292AB012}" type="presParOf" srcId="{DD669D00-0B6C-4B99-81B1-65D2FE6F2BD4}" destId="{D5017590-E189-4D0E-B7A8-92EB961A9534}" srcOrd="11" destOrd="0" presId="urn:microsoft.com/office/officeart/2011/layout/CircleProcess"/>
    <dgm:cxn modelId="{0ABCD0EB-1066-491B-8283-8851F7CC4F04}" type="presParOf" srcId="{DD669D00-0B6C-4B99-81B1-65D2FE6F2BD4}" destId="{4B3BA1D3-EE01-4C96-9FB8-4B9536572465}" srcOrd="12" destOrd="0" presId="urn:microsoft.com/office/officeart/2011/layout/CircleProcess"/>
    <dgm:cxn modelId="{142136A1-B911-4D2A-9A48-8B255423C199}" type="presParOf" srcId="{4B3BA1D3-EE01-4C96-9FB8-4B9536572465}" destId="{EB672DB2-5775-4E96-9CC8-6BEFEFBFA8CD}" srcOrd="0" destOrd="0" presId="urn:microsoft.com/office/officeart/2011/layout/CircleProcess"/>
    <dgm:cxn modelId="{8A2E631D-8A98-477D-BE31-DC3623FB2BC0}" type="presParOf" srcId="{DD669D00-0B6C-4B99-81B1-65D2FE6F2BD4}" destId="{7BAA69AD-6FE5-4667-BF29-A8D6D8633900}" srcOrd="13" destOrd="0" presId="urn:microsoft.com/office/officeart/2011/layout/CircleProcess"/>
    <dgm:cxn modelId="{EDA603B3-09A0-416E-945F-0236643ABC01}" type="presParOf" srcId="{7BAA69AD-6FE5-4667-BF29-A8D6D8633900}" destId="{C3BB8BAE-71BB-49D4-A8FD-F1018A8EA0AB}" srcOrd="0" destOrd="0" presId="urn:microsoft.com/office/officeart/2011/layout/CircleProcess"/>
    <dgm:cxn modelId="{20A7AA13-F8B8-4AE4-ADDF-C733938CB854}" type="presParOf" srcId="{DD669D00-0B6C-4B99-81B1-65D2FE6F2BD4}" destId="{FC36EA29-8851-4470-BF53-4F0D22604358}" srcOrd="14" destOrd="0" presId="urn:microsoft.com/office/officeart/2011/layout/Circle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2F2B2B-B012-4AC7-AF7B-EA31BB8EBC09}">
      <dsp:nvSpPr>
        <dsp:cNvPr id="0" name=""/>
        <dsp:cNvSpPr/>
      </dsp:nvSpPr>
      <dsp:spPr>
        <a:xfrm>
          <a:off x="7246395" y="37374"/>
          <a:ext cx="1602387" cy="174381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55E7C7-3EF0-4E08-A5C2-C0AF0D43B032}">
      <dsp:nvSpPr>
        <dsp:cNvPr id="0" name=""/>
        <dsp:cNvSpPr/>
      </dsp:nvSpPr>
      <dsp:spPr>
        <a:xfrm>
          <a:off x="7568961" y="228608"/>
          <a:ext cx="1022641" cy="1086939"/>
        </a:xfrm>
        <a:prstGeom prst="ellipse">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hueOff val="0"/>
                  <a:satOff val="0"/>
                  <a:lumOff val="0"/>
                  <a:alphaOff val="0"/>
                </a:sysClr>
              </a:solidFill>
              <a:latin typeface="Calibri" panose="020F0502020204030204"/>
              <a:ea typeface="+mn-ea"/>
              <a:cs typeface="+mn-cs"/>
            </a:rPr>
            <a:t>Let your light shine </a:t>
          </a:r>
        </a:p>
      </dsp:txBody>
      <dsp:txXfrm>
        <a:off x="7822287" y="497604"/>
        <a:ext cx="516571" cy="548947"/>
      </dsp:txXfrm>
    </dsp:sp>
    <dsp:sp modelId="{5D815FBF-3C39-486A-96D5-92C20D5377FA}">
      <dsp:nvSpPr>
        <dsp:cNvPr id="0" name=""/>
        <dsp:cNvSpPr/>
      </dsp:nvSpPr>
      <dsp:spPr>
        <a:xfrm rot="2700000">
          <a:off x="5763893" y="1653410"/>
          <a:ext cx="683877" cy="683877"/>
        </a:xfrm>
        <a:prstGeom prst="teardrop">
          <a:avLst>
            <a:gd name="adj" fmla="val 1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A09E7E-C591-4424-9C30-56D573661B49}">
      <dsp:nvSpPr>
        <dsp:cNvPr id="0" name=""/>
        <dsp:cNvSpPr/>
      </dsp:nvSpPr>
      <dsp:spPr>
        <a:xfrm>
          <a:off x="5773663" y="1682925"/>
          <a:ext cx="638456" cy="638456"/>
        </a:xfrm>
        <a:prstGeom prst="ellipse">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b="1" kern="1200">
              <a:solidFill>
                <a:sysClr val="windowText" lastClr="000000">
                  <a:hueOff val="0"/>
                  <a:satOff val="0"/>
                  <a:lumOff val="0"/>
                  <a:alphaOff val="0"/>
                </a:sysClr>
              </a:solidFill>
              <a:latin typeface="Calibri" panose="020F0502020204030204"/>
              <a:ea typeface="+mn-ea"/>
              <a:cs typeface="+mn-cs"/>
            </a:rPr>
            <a:t>We are children of the community and guided by Faith. </a:t>
          </a:r>
          <a:endParaRPr lang="en-GB" sz="500" kern="1200">
            <a:solidFill>
              <a:sysClr val="windowText" lastClr="000000">
                <a:hueOff val="0"/>
                <a:satOff val="0"/>
                <a:lumOff val="0"/>
                <a:alphaOff val="0"/>
              </a:sysClr>
            </a:solidFill>
            <a:latin typeface="Calibri" panose="020F0502020204030204"/>
            <a:ea typeface="+mn-ea"/>
            <a:cs typeface="+mn-cs"/>
          </a:endParaRPr>
        </a:p>
      </dsp:txBody>
      <dsp:txXfrm>
        <a:off x="5931456" y="1840930"/>
        <a:ext cx="322506" cy="322445"/>
      </dsp:txXfrm>
    </dsp:sp>
    <dsp:sp modelId="{A6803708-FE30-4E1D-B497-8F4DD411E779}">
      <dsp:nvSpPr>
        <dsp:cNvPr id="0" name=""/>
        <dsp:cNvSpPr/>
      </dsp:nvSpPr>
      <dsp:spPr>
        <a:xfrm rot="2700000">
          <a:off x="3533366" y="588373"/>
          <a:ext cx="2840920" cy="2840920"/>
        </a:xfrm>
        <a:prstGeom prst="teardrop">
          <a:avLst>
            <a:gd name="adj" fmla="val 1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7C3C21-F040-45F2-B231-6EE90D658B89}">
      <dsp:nvSpPr>
        <dsp:cNvPr id="0" name=""/>
        <dsp:cNvSpPr/>
      </dsp:nvSpPr>
      <dsp:spPr>
        <a:xfrm>
          <a:off x="5176004" y="536513"/>
          <a:ext cx="2792067" cy="2752831"/>
        </a:xfrm>
        <a:prstGeom prst="ellipse">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panose="020F0502020204030204"/>
              <a:ea typeface="+mn-ea"/>
              <a:cs typeface="+mn-cs"/>
            </a:rPr>
            <a:t>Our vision and ethos of the school is based on the sermon of the mount, Matthew 5:14- 16; </a:t>
          </a:r>
          <a:r>
            <a:rPr lang="en-GB" sz="1200" b="1" i="1" kern="1200">
              <a:solidFill>
                <a:sysClr val="windowText" lastClr="000000">
                  <a:hueOff val="0"/>
                  <a:satOff val="0"/>
                  <a:lumOff val="0"/>
                  <a:alphaOff val="0"/>
                </a:sysClr>
              </a:solidFill>
              <a:latin typeface="Calibri" panose="020F0502020204030204"/>
              <a:ea typeface="+mn-ea"/>
              <a:cs typeface="+mn-cs"/>
            </a:rPr>
            <a:t>“You are the light that gives light to the world. In the same way, let your light shine before others, live so that</a:t>
          </a:r>
          <a:r>
            <a:rPr lang="en-GB" sz="1200" b="1" i="1" kern="1200" baseline="30000">
              <a:solidFill>
                <a:sysClr val="windowText" lastClr="000000">
                  <a:hueOff val="0"/>
                  <a:satOff val="0"/>
                  <a:lumOff val="0"/>
                  <a:alphaOff val="0"/>
                </a:sysClr>
              </a:solidFill>
              <a:latin typeface="Calibri" panose="020F0502020204030204"/>
              <a:ea typeface="+mn-ea"/>
              <a:cs typeface="+mn-cs"/>
            </a:rPr>
            <a:t> </a:t>
          </a:r>
          <a:r>
            <a:rPr lang="en-GB" sz="1200" b="1" i="1" kern="1200">
              <a:solidFill>
                <a:sysClr val="windowText" lastClr="000000">
                  <a:hueOff val="0"/>
                  <a:satOff val="0"/>
                  <a:lumOff val="0"/>
                  <a:alphaOff val="0"/>
                </a:sysClr>
              </a:solidFill>
              <a:latin typeface="Calibri" panose="020F0502020204030204"/>
              <a:ea typeface="+mn-ea"/>
              <a:cs typeface="+mn-cs"/>
            </a:rPr>
            <a:t>they may see your good works.” </a:t>
          </a:r>
          <a:r>
            <a:rPr lang="en-GB" sz="700" b="1" kern="1200">
              <a:solidFill>
                <a:sysClr val="windowText" lastClr="000000">
                  <a:hueOff val="0"/>
                  <a:satOff val="0"/>
                  <a:lumOff val="0"/>
                  <a:alphaOff val="0"/>
                </a:sysClr>
              </a:solidFill>
              <a:latin typeface="Calibri" panose="020F0502020204030204"/>
              <a:ea typeface="+mn-ea"/>
              <a:cs typeface="+mn-cs"/>
            </a:rPr>
            <a:t> </a:t>
          </a:r>
          <a:endParaRPr lang="en-GB" sz="700" kern="1200">
            <a:solidFill>
              <a:sysClr val="windowText" lastClr="000000">
                <a:hueOff val="0"/>
                <a:satOff val="0"/>
                <a:lumOff val="0"/>
                <a:alphaOff val="0"/>
              </a:sysClr>
            </a:solidFill>
            <a:latin typeface="Calibri" panose="020F0502020204030204"/>
            <a:ea typeface="+mn-ea"/>
            <a:cs typeface="+mn-cs"/>
          </a:endParaRPr>
        </a:p>
      </dsp:txBody>
      <dsp:txXfrm>
        <a:off x="5866058" y="1217785"/>
        <a:ext cx="1410367" cy="1390286"/>
      </dsp:txXfrm>
    </dsp:sp>
    <dsp:sp modelId="{96CD95E3-F24E-4500-ACFA-59CD158E2163}">
      <dsp:nvSpPr>
        <dsp:cNvPr id="0" name=""/>
        <dsp:cNvSpPr/>
      </dsp:nvSpPr>
      <dsp:spPr>
        <a:xfrm rot="2700000">
          <a:off x="2852624" y="640214"/>
          <a:ext cx="2493382" cy="2493382"/>
        </a:xfrm>
        <a:prstGeom prst="teardrop">
          <a:avLst>
            <a:gd name="adj" fmla="val 1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2A9215-B586-480E-9714-CBA5B71FF687}">
      <dsp:nvSpPr>
        <dsp:cNvPr id="0" name=""/>
        <dsp:cNvSpPr/>
      </dsp:nvSpPr>
      <dsp:spPr>
        <a:xfrm>
          <a:off x="1573116" y="462538"/>
          <a:ext cx="3414237" cy="3021053"/>
        </a:xfrm>
        <a:prstGeom prst="ellipse">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hueOff val="0"/>
                  <a:satOff val="0"/>
                  <a:lumOff val="0"/>
                  <a:alphaOff val="0"/>
                </a:sysClr>
              </a:solidFill>
              <a:latin typeface="Calibri" panose="020F0502020204030204"/>
              <a:ea typeface="+mn-ea"/>
              <a:cs typeface="+mn-cs"/>
            </a:rPr>
            <a:t>We are a small school, with big ideas, adopting a creative approach to ensure that every child is supported in order to flourish and thrive; to see and develop their true potential.  Everything is underpinned by our Christian values of which we are proud. We inspire young minds by living out these Christian values every day.  </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418885" y="1210191"/>
        <a:ext cx="1724647" cy="1525747"/>
      </dsp:txXfrm>
    </dsp:sp>
    <dsp:sp modelId="{EB672DB2-5775-4E96-9CC8-6BEFEFBFA8CD}">
      <dsp:nvSpPr>
        <dsp:cNvPr id="0" name=""/>
        <dsp:cNvSpPr/>
      </dsp:nvSpPr>
      <dsp:spPr>
        <a:xfrm rot="2700000">
          <a:off x="766278" y="631260"/>
          <a:ext cx="1408067" cy="1408067"/>
        </a:xfrm>
        <a:prstGeom prst="teardrop">
          <a:avLst>
            <a:gd name="adj" fmla="val 1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BB8BAE-71BB-49D4-A8FD-F1018A8EA0AB}">
      <dsp:nvSpPr>
        <dsp:cNvPr id="0" name=""/>
        <dsp:cNvSpPr/>
      </dsp:nvSpPr>
      <dsp:spPr>
        <a:xfrm>
          <a:off x="873352" y="773112"/>
          <a:ext cx="1063107" cy="1016741"/>
        </a:xfrm>
        <a:prstGeom prst="ellipse">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b="1" u="sng" kern="1200">
              <a:solidFill>
                <a:sysClr val="windowText" lastClr="000000">
                  <a:hueOff val="0"/>
                  <a:satOff val="0"/>
                  <a:lumOff val="0"/>
                  <a:alphaOff val="0"/>
                </a:sysClr>
              </a:solidFill>
              <a:latin typeface="Calibri" panose="020F0502020204030204"/>
              <a:ea typeface="+mn-ea"/>
              <a:cs typeface="+mn-cs"/>
            </a:rPr>
            <a:t>Our vision and values </a:t>
          </a:r>
          <a:endParaRPr lang="en-GB" sz="1400" b="1" kern="1200">
            <a:solidFill>
              <a:sysClr val="windowText" lastClr="000000">
                <a:hueOff val="0"/>
                <a:satOff val="0"/>
                <a:lumOff val="0"/>
                <a:alphaOff val="0"/>
              </a:sysClr>
            </a:solidFill>
            <a:latin typeface="Calibri" panose="020F0502020204030204"/>
            <a:ea typeface="+mn-ea"/>
            <a:cs typeface="+mn-cs"/>
          </a:endParaRPr>
        </a:p>
      </dsp:txBody>
      <dsp:txXfrm>
        <a:off x="1136704" y="1024736"/>
        <a:ext cx="537010" cy="513493"/>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A12A-446D-4C7E-9E96-50CE6730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Marksbury School</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Thompson</dc:creator>
  <cp:keywords/>
  <dc:description/>
  <cp:lastModifiedBy>Suzanne Thompson</cp:lastModifiedBy>
  <cp:revision>14</cp:revision>
  <cp:lastPrinted>2023-10-09T15:23:00Z</cp:lastPrinted>
  <dcterms:created xsi:type="dcterms:W3CDTF">2023-09-18T16:31:00Z</dcterms:created>
  <dcterms:modified xsi:type="dcterms:W3CDTF">2023-10-12T14:46:00Z</dcterms:modified>
</cp:coreProperties>
</file>