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790" w:rsidRPr="00F44790" w:rsidRDefault="00F44790" w:rsidP="00377222">
      <w:pPr>
        <w:spacing w:after="90"/>
        <w:ind w:left="289"/>
        <w:jc w:val="center"/>
        <w:rPr>
          <w:rFonts w:ascii="Calibri" w:eastAsia="Calibri" w:hAnsi="Calibri" w:cs="Calibri"/>
          <w:color w:val="000000"/>
          <w:lang w:eastAsia="en-GB"/>
        </w:rPr>
      </w:pPr>
      <w:r>
        <w:rPr>
          <w:rFonts w:ascii="Comic Sans MS" w:eastAsia="Comic Sans MS" w:hAnsi="Comic Sans MS" w:cs="Comic Sans MS"/>
          <w:color w:val="000000"/>
          <w:sz w:val="68"/>
          <w:lang w:eastAsia="en-GB"/>
        </w:rPr>
        <w:t>Berkley First S</w:t>
      </w:r>
      <w:r w:rsidRPr="00F44790">
        <w:rPr>
          <w:rFonts w:ascii="Comic Sans MS" w:eastAsia="Comic Sans MS" w:hAnsi="Comic Sans MS" w:cs="Comic Sans MS"/>
          <w:color w:val="000000"/>
          <w:sz w:val="68"/>
          <w:lang w:eastAsia="en-GB"/>
        </w:rPr>
        <w:t>chool</w:t>
      </w:r>
    </w:p>
    <w:p w:rsidR="00F44790" w:rsidRPr="00F44790" w:rsidRDefault="00F44790" w:rsidP="00377222">
      <w:pPr>
        <w:tabs>
          <w:tab w:val="center" w:pos="1847"/>
          <w:tab w:val="center" w:pos="4865"/>
        </w:tabs>
        <w:spacing w:after="0"/>
        <w:jc w:val="center"/>
        <w:rPr>
          <w:rFonts w:ascii="Calibri" w:eastAsia="Calibri" w:hAnsi="Calibri" w:cs="Calibri"/>
          <w:color w:val="000000"/>
          <w:lang w:eastAsia="en-GB"/>
        </w:rPr>
      </w:pPr>
      <w:r w:rsidRPr="00F44790">
        <w:rPr>
          <w:rFonts w:ascii="Calibri" w:eastAsia="Calibri" w:hAnsi="Calibri" w:cs="Calibri"/>
          <w:noProof/>
          <w:color w:val="000000"/>
          <w:lang w:eastAsia="en-GB"/>
        </w:rPr>
        <w:drawing>
          <wp:inline distT="0" distB="0" distL="0" distR="0" wp14:anchorId="1ED50B88" wp14:editId="6E281202">
            <wp:extent cx="1304544" cy="12009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rkle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90" w:rsidRPr="00F44790" w:rsidRDefault="00F44790" w:rsidP="00377222">
      <w:pPr>
        <w:spacing w:after="0"/>
        <w:ind w:left="1847" w:right="3539"/>
        <w:jc w:val="center"/>
        <w:rPr>
          <w:rFonts w:ascii="Calibri" w:eastAsia="Calibri" w:hAnsi="Calibri" w:cs="Calibri"/>
          <w:color w:val="000000"/>
          <w:lang w:eastAsia="en-GB"/>
        </w:rPr>
      </w:pPr>
    </w:p>
    <w:p w:rsidR="00F44790" w:rsidRPr="00F44790" w:rsidRDefault="00F44790" w:rsidP="00377222">
      <w:pPr>
        <w:spacing w:after="337"/>
        <w:ind w:left="280"/>
        <w:jc w:val="center"/>
        <w:rPr>
          <w:rFonts w:ascii="Calibri" w:eastAsia="Calibri" w:hAnsi="Calibri" w:cs="Calibri"/>
          <w:color w:val="000000"/>
          <w:lang w:eastAsia="en-GB"/>
        </w:rPr>
      </w:pPr>
      <w:r w:rsidRPr="00F44790">
        <w:rPr>
          <w:rFonts w:ascii="Comic Sans MS" w:eastAsia="Comic Sans MS" w:hAnsi="Comic Sans MS" w:cs="Comic Sans MS"/>
          <w:color w:val="000000"/>
          <w:sz w:val="54"/>
          <w:lang w:eastAsia="en-GB"/>
        </w:rPr>
        <w:t>How we teach calculations:</w:t>
      </w:r>
    </w:p>
    <w:p w:rsidR="00F44790" w:rsidRPr="00F44790" w:rsidRDefault="00F44790" w:rsidP="00377222">
      <w:pPr>
        <w:spacing w:after="114"/>
        <w:ind w:left="877"/>
        <w:jc w:val="center"/>
        <w:rPr>
          <w:rFonts w:ascii="Calibri" w:eastAsia="Calibri" w:hAnsi="Calibri" w:cs="Calibri"/>
          <w:color w:val="000000"/>
          <w:lang w:eastAsia="en-GB"/>
        </w:rPr>
      </w:pPr>
      <w:r w:rsidRPr="00F44790">
        <w:rPr>
          <w:rFonts w:ascii="Comic Sans MS" w:eastAsia="Comic Sans MS" w:hAnsi="Comic Sans MS" w:cs="Comic Sans MS"/>
          <w:b/>
          <w:color w:val="000000"/>
          <w:sz w:val="78"/>
          <w:lang w:eastAsia="en-GB"/>
        </w:rPr>
        <w:t>Calculation Policy for</w:t>
      </w:r>
    </w:p>
    <w:p w:rsidR="00F44790" w:rsidRPr="00F44790" w:rsidRDefault="00F44790" w:rsidP="00377222">
      <w:pPr>
        <w:spacing w:after="334"/>
        <w:ind w:left="282"/>
        <w:jc w:val="center"/>
        <w:rPr>
          <w:rFonts w:ascii="Calibri" w:eastAsia="Calibri" w:hAnsi="Calibri" w:cs="Calibri"/>
          <w:color w:val="000000"/>
          <w:lang w:eastAsia="en-GB"/>
        </w:rPr>
      </w:pPr>
      <w:r w:rsidRPr="00F44790">
        <w:rPr>
          <w:rFonts w:ascii="Comic Sans MS" w:eastAsia="Comic Sans MS" w:hAnsi="Comic Sans MS" w:cs="Comic Sans MS"/>
          <w:b/>
          <w:color w:val="000000"/>
          <w:sz w:val="78"/>
          <w:lang w:eastAsia="en-GB"/>
        </w:rPr>
        <w:t>Mathematics</w:t>
      </w:r>
    </w:p>
    <w:p w:rsidR="00F44790" w:rsidRPr="00F44790" w:rsidRDefault="00F44790" w:rsidP="00377222">
      <w:pPr>
        <w:spacing w:after="0"/>
        <w:ind w:left="576"/>
        <w:jc w:val="center"/>
        <w:rPr>
          <w:rFonts w:ascii="Calibri" w:eastAsia="Calibri" w:hAnsi="Calibri" w:cs="Calibri"/>
          <w:color w:val="000000"/>
          <w:lang w:eastAsia="en-GB"/>
        </w:rPr>
      </w:pPr>
    </w:p>
    <w:p w:rsidR="00F44790" w:rsidRPr="00F44790" w:rsidRDefault="00F44790" w:rsidP="00377222">
      <w:pPr>
        <w:spacing w:after="55"/>
        <w:ind w:left="436"/>
        <w:jc w:val="center"/>
        <w:rPr>
          <w:rFonts w:ascii="Calibri" w:eastAsia="Calibri" w:hAnsi="Calibri" w:cs="Calibri"/>
          <w:color w:val="000000"/>
          <w:lang w:eastAsia="en-GB"/>
        </w:rPr>
      </w:pPr>
    </w:p>
    <w:p w:rsidR="00F44790" w:rsidRDefault="007E3A83" w:rsidP="00377222">
      <w:pPr>
        <w:spacing w:after="1166"/>
        <w:ind w:left="278"/>
        <w:jc w:val="center"/>
        <w:rPr>
          <w:rFonts w:ascii="Comic Sans MS" w:eastAsia="Comic Sans MS" w:hAnsi="Comic Sans MS" w:cs="Comic Sans MS"/>
          <w:color w:val="000000"/>
          <w:sz w:val="49"/>
          <w:lang w:eastAsia="en-GB"/>
        </w:rPr>
      </w:pPr>
      <w:r>
        <w:rPr>
          <w:rFonts w:ascii="Comic Sans MS" w:eastAsia="Comic Sans MS" w:hAnsi="Comic Sans MS" w:cs="Comic Sans MS"/>
          <w:color w:val="000000"/>
          <w:sz w:val="49"/>
          <w:lang w:eastAsia="en-GB"/>
        </w:rPr>
        <w:t>September 2022</w:t>
      </w:r>
    </w:p>
    <w:p w:rsidR="007E3A83" w:rsidRDefault="007E3A83" w:rsidP="0037722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7E3A83" w:rsidRPr="007E3A83" w:rsidTr="00B86A49">
        <w:tc>
          <w:tcPr>
            <w:tcW w:w="8522" w:type="dxa"/>
            <w:shd w:val="clear" w:color="auto" w:fill="auto"/>
          </w:tcPr>
          <w:p w:rsidR="007E3A83" w:rsidRPr="007E3A83" w:rsidRDefault="007E3A83" w:rsidP="007E3A83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u w:val="single"/>
              </w:rPr>
            </w:pPr>
          </w:p>
          <w:p w:rsidR="007E3A83" w:rsidRPr="007E3A83" w:rsidRDefault="007E3A83" w:rsidP="007E3A83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u w:val="single"/>
              </w:rPr>
            </w:pPr>
            <w:r w:rsidRPr="007E3A83">
              <w:rPr>
                <w:rFonts w:ascii="Comic Sans MS" w:eastAsia="Times New Roman" w:hAnsi="Comic Sans MS" w:cs="Times New Roman"/>
                <w:b/>
                <w:bCs/>
                <w:u w:val="single"/>
              </w:rPr>
              <w:t xml:space="preserve">Our vision and values </w:t>
            </w:r>
          </w:p>
          <w:p w:rsidR="007E3A83" w:rsidRPr="007E3A83" w:rsidRDefault="007E3A83" w:rsidP="007E3A83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  <w:r w:rsidRPr="007E3A83">
              <w:rPr>
                <w:rFonts w:ascii="Comic Sans MS" w:eastAsia="Times New Roman" w:hAnsi="Comic Sans MS" w:cs="Times New Roman"/>
              </w:rPr>
              <w:t>We are a small school, with big ideas, adopting a creative approach to ensure that every child is supported in order to flourish and thrive; to see and develop their true potential.</w:t>
            </w:r>
          </w:p>
          <w:p w:rsidR="007E3A83" w:rsidRPr="007E3A83" w:rsidRDefault="007E3A83" w:rsidP="007E3A83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</w:p>
          <w:p w:rsidR="007E3A83" w:rsidRPr="007E3A83" w:rsidRDefault="007E3A83" w:rsidP="007E3A83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  <w:r w:rsidRPr="007E3A83">
              <w:rPr>
                <w:rFonts w:ascii="Comic Sans MS" w:eastAsia="Times New Roman" w:hAnsi="Comic Sans MS" w:cs="Times New Roman"/>
              </w:rPr>
              <w:t>Our vision and ethos of the school is based on the sermon of the mount, Matthew 5:14- 16; “You are the light that gives light to the world. In the same way, let your light shine before others, live so that</w:t>
            </w:r>
            <w:r w:rsidRPr="007E3A83">
              <w:rPr>
                <w:rFonts w:ascii="Comic Sans MS" w:eastAsia="Times New Roman" w:hAnsi="Comic Sans MS" w:cs="Times New Roman"/>
                <w:vertAlign w:val="superscript"/>
              </w:rPr>
              <w:t xml:space="preserve"> </w:t>
            </w:r>
            <w:r w:rsidRPr="007E3A83">
              <w:rPr>
                <w:rFonts w:ascii="Comic Sans MS" w:eastAsia="Times New Roman" w:hAnsi="Comic Sans MS" w:cs="Times New Roman"/>
              </w:rPr>
              <w:t xml:space="preserve">they may see your good works.” </w:t>
            </w:r>
          </w:p>
          <w:p w:rsidR="007E3A83" w:rsidRPr="007E3A83" w:rsidRDefault="007E3A83" w:rsidP="007E3A83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</w:p>
          <w:p w:rsidR="007E3A83" w:rsidRPr="007E3A83" w:rsidRDefault="007E3A83" w:rsidP="007E3A83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  <w:r w:rsidRPr="007E3A83">
              <w:rPr>
                <w:rFonts w:ascii="Comic Sans MS" w:eastAsia="Times New Roman" w:hAnsi="Comic Sans MS" w:cs="Times New Roman"/>
              </w:rPr>
              <w:t>We are children of the community and guided by Faith.</w:t>
            </w:r>
          </w:p>
          <w:p w:rsidR="007E3A83" w:rsidRPr="007E3A83" w:rsidRDefault="007E3A83" w:rsidP="007E3A83">
            <w:pPr>
              <w:spacing w:after="0" w:line="240" w:lineRule="auto"/>
              <w:rPr>
                <w:rFonts w:ascii="Comic Sans MS" w:eastAsia="Times New Roman" w:hAnsi="Comic Sans MS" w:cs="Times New Roman"/>
                <w:u w:val="single"/>
              </w:rPr>
            </w:pPr>
          </w:p>
        </w:tc>
      </w:tr>
    </w:tbl>
    <w:p w:rsidR="007E3A83" w:rsidRDefault="007E3A83" w:rsidP="0037722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E3A83" w:rsidRDefault="007E3A83" w:rsidP="0037722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E3A83" w:rsidRDefault="007E3A83" w:rsidP="0037722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E3A83" w:rsidRDefault="007E3A83" w:rsidP="0037722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E3A83" w:rsidRDefault="007E3A83" w:rsidP="0037722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E3A83" w:rsidRDefault="007E3A83" w:rsidP="0037722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E3A83" w:rsidRDefault="007E3A83" w:rsidP="007E3A83">
      <w:pPr>
        <w:rPr>
          <w:rFonts w:ascii="Comic Sans MS" w:hAnsi="Comic Sans MS"/>
          <w:b/>
          <w:sz w:val="28"/>
          <w:szCs w:val="28"/>
          <w:u w:val="single"/>
        </w:rPr>
      </w:pPr>
    </w:p>
    <w:p w:rsidR="00F44790" w:rsidRPr="00BF0C18" w:rsidRDefault="00F44790" w:rsidP="007E3A83">
      <w:pPr>
        <w:rPr>
          <w:rFonts w:ascii="Comic Sans MS" w:hAnsi="Comic Sans MS"/>
          <w:b/>
          <w:sz w:val="28"/>
          <w:szCs w:val="28"/>
          <w:u w:val="single"/>
        </w:rPr>
      </w:pPr>
      <w:r w:rsidRPr="00BF0C18">
        <w:rPr>
          <w:rFonts w:ascii="Comic Sans MS" w:hAnsi="Comic Sans MS"/>
          <w:b/>
          <w:sz w:val="28"/>
          <w:szCs w:val="28"/>
          <w:u w:val="single"/>
        </w:rPr>
        <w:lastRenderedPageBreak/>
        <w:t>About our Calculation Policy</w:t>
      </w:r>
    </w:p>
    <w:p w:rsidR="00F44790" w:rsidRPr="00BF0C18" w:rsidRDefault="00F44790" w:rsidP="00377222">
      <w:pPr>
        <w:jc w:val="center"/>
        <w:rPr>
          <w:rFonts w:ascii="Comic Sans MS" w:hAnsi="Comic Sans MS"/>
          <w:sz w:val="28"/>
          <w:szCs w:val="28"/>
        </w:rPr>
      </w:pPr>
    </w:p>
    <w:p w:rsidR="00F44790" w:rsidRPr="00BF0C18" w:rsidRDefault="00F44790" w:rsidP="0032541B">
      <w:pPr>
        <w:spacing w:after="37" w:line="248" w:lineRule="auto"/>
        <w:ind w:left="10" w:hanging="10"/>
        <w:rPr>
          <w:rFonts w:ascii="Comic Sans MS" w:hAnsi="Comic Sans MS" w:cs="Calibri"/>
          <w:sz w:val="28"/>
          <w:szCs w:val="28"/>
        </w:rPr>
      </w:pPr>
      <w:r w:rsidRPr="00B13D21">
        <w:rPr>
          <w:rFonts w:ascii="Comic Sans MS" w:eastAsia="Comic Sans MS" w:hAnsi="Comic Sans MS" w:cs="Comic Sans MS"/>
          <w:sz w:val="28"/>
          <w:szCs w:val="28"/>
          <w:lang w:eastAsia="en-GB"/>
        </w:rPr>
        <w:t xml:space="preserve">The following calculation policy has been devised to meet requirements of the National Curriculum 2014 for the teaching and learning of mathematics, and is also designed to give pupils a consistent and smooth progression of learning in calculations across the school. Please note that early learning in number and calculation in </w:t>
      </w:r>
      <w:r w:rsidRPr="00B13D21">
        <w:rPr>
          <w:rFonts w:ascii="Comic Sans MS" w:eastAsia="Comic Sans MS" w:hAnsi="Comic Sans MS" w:cs="Comic Sans MS"/>
          <w:sz w:val="28"/>
          <w:szCs w:val="28"/>
          <w:u w:val="single" w:color="000000"/>
          <w:lang w:eastAsia="en-GB"/>
        </w:rPr>
        <w:t>Reception</w:t>
      </w:r>
      <w:r w:rsidRPr="00B13D21">
        <w:rPr>
          <w:rFonts w:ascii="Comic Sans MS" w:eastAsia="Comic Sans MS" w:hAnsi="Comic Sans MS" w:cs="Comic Sans MS"/>
          <w:sz w:val="28"/>
          <w:szCs w:val="28"/>
          <w:lang w:eastAsia="en-GB"/>
        </w:rPr>
        <w:t xml:space="preserve"> follows the ‘Development Matters’‛ EYFS document, and this calculation policy is designed to build on progressively from the content and methods established in the Early Years Foundation Stage.  </w:t>
      </w:r>
      <w:r w:rsidRPr="00BF0C18">
        <w:rPr>
          <w:rFonts w:ascii="Comic Sans MS" w:hAnsi="Comic Sans MS" w:cs="Calibri"/>
          <w:sz w:val="28"/>
          <w:szCs w:val="28"/>
        </w:rPr>
        <w:t>The policy has been designed to teach children through the use of concrete, pictorial and abstract methods and support</w:t>
      </w:r>
      <w:r w:rsidR="00EE111A">
        <w:rPr>
          <w:rFonts w:ascii="Comic Sans MS" w:hAnsi="Comic Sans MS" w:cs="Calibri"/>
          <w:sz w:val="28"/>
          <w:szCs w:val="28"/>
        </w:rPr>
        <w:t>s children in</w:t>
      </w:r>
      <w:r w:rsidRPr="00BF0C18">
        <w:rPr>
          <w:rFonts w:ascii="Comic Sans MS" w:hAnsi="Comic Sans MS" w:cs="Calibri"/>
          <w:sz w:val="28"/>
          <w:szCs w:val="28"/>
        </w:rPr>
        <w:t xml:space="preserve"> develop</w:t>
      </w:r>
      <w:r w:rsidR="00EE111A">
        <w:rPr>
          <w:rFonts w:ascii="Comic Sans MS" w:hAnsi="Comic Sans MS" w:cs="Calibri"/>
          <w:sz w:val="28"/>
          <w:szCs w:val="28"/>
        </w:rPr>
        <w:t>ing</w:t>
      </w:r>
      <w:r w:rsidRPr="00BF0C18">
        <w:rPr>
          <w:rFonts w:ascii="Comic Sans MS" w:hAnsi="Comic Sans MS" w:cs="Calibri"/>
          <w:sz w:val="28"/>
          <w:szCs w:val="28"/>
        </w:rPr>
        <w:t xml:space="preserve"> a deep understanding of number and calculation.</w:t>
      </w:r>
    </w:p>
    <w:p w:rsidR="00F44790" w:rsidRPr="00BF0C18" w:rsidRDefault="00F44790" w:rsidP="00377222">
      <w:pPr>
        <w:spacing w:after="37" w:line="248" w:lineRule="auto"/>
        <w:ind w:left="10" w:hanging="10"/>
        <w:jc w:val="center"/>
        <w:rPr>
          <w:rFonts w:ascii="Comic Sans MS" w:hAnsi="Comic Sans MS" w:cs="Calibri"/>
          <w:sz w:val="28"/>
          <w:szCs w:val="28"/>
        </w:rPr>
      </w:pPr>
    </w:p>
    <w:p w:rsidR="00EE111A" w:rsidRPr="00BF0C18" w:rsidRDefault="00EE111A" w:rsidP="00EE111A">
      <w:pPr>
        <w:spacing w:after="37" w:line="248" w:lineRule="auto"/>
        <w:ind w:left="10" w:hanging="10"/>
        <w:rPr>
          <w:rFonts w:ascii="Comic Sans MS" w:hAnsi="Comic Sans MS" w:cs="Calibri"/>
          <w:b/>
          <w:sz w:val="28"/>
          <w:szCs w:val="28"/>
        </w:rPr>
      </w:pPr>
      <w:r w:rsidRPr="00BF0C18">
        <w:rPr>
          <w:rFonts w:ascii="Comic Sans MS" w:hAnsi="Comic Sans MS" w:cs="Calibri"/>
          <w:b/>
          <w:sz w:val="28"/>
          <w:szCs w:val="28"/>
        </w:rPr>
        <w:t>Using the concrete/pictorial/abstract approach</w:t>
      </w:r>
    </w:p>
    <w:p w:rsidR="00EE111A" w:rsidRPr="00BF0C18" w:rsidRDefault="00EE111A" w:rsidP="00EE111A">
      <w:pPr>
        <w:spacing w:after="37" w:line="248" w:lineRule="auto"/>
        <w:ind w:left="10" w:hanging="10"/>
        <w:rPr>
          <w:rFonts w:ascii="Comic Sans MS" w:hAnsi="Comic Sans MS" w:cs="Calibri"/>
          <w:sz w:val="28"/>
          <w:szCs w:val="28"/>
        </w:rPr>
      </w:pPr>
    </w:p>
    <w:p w:rsidR="00EE111A" w:rsidRPr="00BF0C18" w:rsidRDefault="00EE111A" w:rsidP="00EE111A">
      <w:pPr>
        <w:spacing w:after="37" w:line="248" w:lineRule="auto"/>
        <w:ind w:left="10" w:hanging="10"/>
        <w:rPr>
          <w:rFonts w:ascii="Comic Sans MS" w:hAnsi="Comic Sans MS" w:cs="Calibri"/>
          <w:sz w:val="28"/>
          <w:szCs w:val="28"/>
        </w:rPr>
      </w:pPr>
      <w:r w:rsidRPr="00BF0C18">
        <w:rPr>
          <w:rFonts w:ascii="Comic Sans MS" w:hAnsi="Comic Sans MS" w:cs="Calibri"/>
          <w:sz w:val="28"/>
          <w:szCs w:val="28"/>
        </w:rPr>
        <w:t>This approach helps children to learn new ideas and build on their existing knowledge by introducing abstract concepts in a more familiar and tangible way. Reinforcement is achieved by moving back and forth between these representations.</w:t>
      </w:r>
    </w:p>
    <w:p w:rsidR="00EE111A" w:rsidRPr="00BF0C18" w:rsidRDefault="00EE111A" w:rsidP="00EE111A">
      <w:pPr>
        <w:spacing w:after="37" w:line="248" w:lineRule="auto"/>
        <w:ind w:left="10" w:hanging="10"/>
        <w:rPr>
          <w:rFonts w:ascii="Comic Sans MS" w:hAnsi="Comic Sans MS" w:cs="Calibri"/>
          <w:sz w:val="28"/>
          <w:szCs w:val="28"/>
        </w:rPr>
      </w:pPr>
    </w:p>
    <w:p w:rsidR="00EE111A" w:rsidRPr="00BF0C18" w:rsidRDefault="00EE111A" w:rsidP="0032541B">
      <w:pPr>
        <w:spacing w:after="37" w:line="248" w:lineRule="auto"/>
        <w:ind w:left="10" w:hanging="10"/>
        <w:rPr>
          <w:rFonts w:ascii="Comic Sans MS" w:hAnsi="Comic Sans MS" w:cs="Arial"/>
          <w:sz w:val="28"/>
          <w:szCs w:val="28"/>
          <w:lang w:val="en-US"/>
        </w:rPr>
      </w:pPr>
      <w:r w:rsidRPr="00BF0C18">
        <w:rPr>
          <w:rFonts w:ascii="Comic Sans MS" w:hAnsi="Comic Sans MS" w:cs="Calibri"/>
          <w:b/>
          <w:sz w:val="28"/>
          <w:szCs w:val="28"/>
        </w:rPr>
        <w:t>Concrete</w:t>
      </w:r>
      <w:r w:rsidRPr="00BF0C18">
        <w:rPr>
          <w:rFonts w:ascii="Comic Sans MS" w:hAnsi="Comic Sans MS" w:cs="Calibri"/>
          <w:sz w:val="28"/>
          <w:szCs w:val="28"/>
        </w:rPr>
        <w:t xml:space="preserve"> - </w:t>
      </w:r>
      <w:r w:rsidRPr="00BF0C18">
        <w:rPr>
          <w:rFonts w:ascii="Comic Sans MS" w:hAnsi="Comic Sans MS" w:cs="Arial"/>
          <w:sz w:val="28"/>
          <w:szCs w:val="28"/>
          <w:lang w:val="en-US"/>
        </w:rPr>
        <w:t>Concrete is the “doing” stage, using concrete objects to model problems. This will be done using a range of resources.</w:t>
      </w:r>
    </w:p>
    <w:p w:rsidR="00EE111A" w:rsidRPr="00BF0C18" w:rsidRDefault="00EE111A" w:rsidP="0032541B">
      <w:pPr>
        <w:spacing w:after="37" w:line="248" w:lineRule="auto"/>
        <w:ind w:left="10" w:hanging="10"/>
        <w:rPr>
          <w:rFonts w:ascii="Comic Sans MS" w:hAnsi="Comic Sans MS" w:cs="Arial"/>
          <w:sz w:val="28"/>
          <w:szCs w:val="28"/>
          <w:lang w:val="en-US"/>
        </w:rPr>
      </w:pPr>
    </w:p>
    <w:p w:rsidR="00EE111A" w:rsidRPr="00BF0C18" w:rsidRDefault="00EE111A" w:rsidP="0032541B">
      <w:pPr>
        <w:spacing w:after="37" w:line="248" w:lineRule="auto"/>
        <w:ind w:left="10" w:hanging="10"/>
        <w:rPr>
          <w:rFonts w:ascii="Comic Sans MS" w:hAnsi="Comic Sans MS" w:cs="Arial"/>
          <w:sz w:val="28"/>
          <w:szCs w:val="28"/>
          <w:lang w:val="en-US"/>
        </w:rPr>
      </w:pPr>
      <w:r w:rsidRPr="00BF0C18">
        <w:rPr>
          <w:rFonts w:ascii="Comic Sans MS" w:hAnsi="Comic Sans MS" w:cs="Arial"/>
          <w:b/>
          <w:sz w:val="28"/>
          <w:szCs w:val="28"/>
          <w:lang w:val="en-US"/>
        </w:rPr>
        <w:lastRenderedPageBreak/>
        <w:t>Pictorial</w:t>
      </w:r>
      <w:r w:rsidRPr="00BF0C18">
        <w:rPr>
          <w:rFonts w:ascii="Comic Sans MS" w:hAnsi="Comic Sans MS" w:cs="Arial"/>
          <w:sz w:val="28"/>
          <w:szCs w:val="28"/>
          <w:lang w:val="en-US"/>
        </w:rPr>
        <w:t xml:space="preserve"> - Pictorial is the “seeing” stage, using representations of the objects to model problems. This stage encourages children to make a mental connection between the physical object and abstract levels of understanding by drawing or looking at pictures, circles, diagrams or models which represent the objects in the problem.</w:t>
      </w:r>
    </w:p>
    <w:p w:rsidR="00EE111A" w:rsidRPr="00BF0C18" w:rsidRDefault="00EE111A" w:rsidP="0032541B">
      <w:pPr>
        <w:spacing w:after="37" w:line="248" w:lineRule="auto"/>
        <w:ind w:left="10" w:hanging="10"/>
        <w:rPr>
          <w:rFonts w:ascii="Comic Sans MS" w:hAnsi="Comic Sans MS" w:cs="Arial"/>
          <w:sz w:val="28"/>
          <w:szCs w:val="28"/>
          <w:lang w:val="en-US"/>
        </w:rPr>
      </w:pPr>
    </w:p>
    <w:p w:rsidR="00EE111A" w:rsidRDefault="00EE111A" w:rsidP="0032541B">
      <w:pPr>
        <w:spacing w:after="37" w:line="248" w:lineRule="auto"/>
        <w:ind w:left="10" w:hanging="10"/>
        <w:rPr>
          <w:rFonts w:ascii="Comic Sans MS" w:hAnsi="Comic Sans MS" w:cs="Arial"/>
          <w:sz w:val="28"/>
          <w:szCs w:val="28"/>
          <w:lang w:val="en-US"/>
        </w:rPr>
      </w:pPr>
      <w:r w:rsidRPr="00BF0C18">
        <w:rPr>
          <w:rFonts w:ascii="Comic Sans MS" w:hAnsi="Comic Sans MS" w:cs="Arial"/>
          <w:b/>
          <w:sz w:val="28"/>
          <w:szCs w:val="28"/>
          <w:lang w:val="en-US"/>
        </w:rPr>
        <w:t>Abstract</w:t>
      </w:r>
      <w:r w:rsidRPr="00BF0C18">
        <w:rPr>
          <w:rFonts w:ascii="Comic Sans MS" w:hAnsi="Comic Sans MS" w:cs="Arial"/>
          <w:sz w:val="28"/>
          <w:szCs w:val="28"/>
          <w:lang w:val="en-US"/>
        </w:rPr>
        <w:t xml:space="preserve"> - Abstract is the “symbolic” stage, where children are able to use abstract symbols to model problems. Only once a child has demonstrated that they have a solid understanding of the “concrete” and “pictorial” representations of the problem, can the teacher introduce the more “abstract” concept, such as mathematical symbols. Children are introduced to the concept at a symbolic level, using only numbers, notation, and mathematical symbols, for example +, –, x, / to indicate addition, multiplication, or division.</w:t>
      </w:r>
    </w:p>
    <w:p w:rsidR="00EE111A" w:rsidRDefault="00EE111A" w:rsidP="0032541B">
      <w:pPr>
        <w:spacing w:after="37" w:line="248" w:lineRule="auto"/>
        <w:ind w:left="10" w:hanging="10"/>
        <w:rPr>
          <w:rFonts w:ascii="Comic Sans MS" w:hAnsi="Comic Sans MS" w:cs="Calibri"/>
          <w:sz w:val="28"/>
          <w:szCs w:val="28"/>
        </w:rPr>
      </w:pPr>
    </w:p>
    <w:p w:rsidR="00EE7820" w:rsidRPr="00BF0C18" w:rsidRDefault="00377222" w:rsidP="00EE7820">
      <w:pPr>
        <w:spacing w:after="37" w:line="248" w:lineRule="auto"/>
        <w:ind w:left="10" w:hanging="10"/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sz w:val="28"/>
          <w:szCs w:val="28"/>
        </w:rPr>
        <w:t xml:space="preserve">At Berkley School we use the </w:t>
      </w:r>
      <w:r w:rsidR="00F44790" w:rsidRPr="00BF0C18">
        <w:rPr>
          <w:rFonts w:ascii="Comic Sans MS" w:hAnsi="Comic Sans MS" w:cs="Calibri"/>
          <w:sz w:val="28"/>
          <w:szCs w:val="28"/>
        </w:rPr>
        <w:t>White Ro</w:t>
      </w:r>
      <w:r>
        <w:rPr>
          <w:rFonts w:ascii="Comic Sans MS" w:hAnsi="Comic Sans MS" w:cs="Calibri"/>
          <w:sz w:val="28"/>
          <w:szCs w:val="28"/>
        </w:rPr>
        <w:t>se Learning Hub scheme of work</w:t>
      </w:r>
      <w:r w:rsidR="00EE111A">
        <w:rPr>
          <w:rFonts w:ascii="Comic Sans MS" w:hAnsi="Comic Sans MS" w:cs="Calibri"/>
          <w:sz w:val="28"/>
          <w:szCs w:val="28"/>
        </w:rPr>
        <w:t xml:space="preserve"> as part of our long and medium term planning</w:t>
      </w:r>
      <w:r>
        <w:rPr>
          <w:rFonts w:ascii="Comic Sans MS" w:hAnsi="Comic Sans MS" w:cs="Calibri"/>
          <w:sz w:val="28"/>
          <w:szCs w:val="28"/>
        </w:rPr>
        <w:t xml:space="preserve"> and </w:t>
      </w:r>
      <w:r w:rsidR="0032541B">
        <w:rPr>
          <w:rFonts w:ascii="Comic Sans MS" w:hAnsi="Comic Sans MS" w:cs="Calibri"/>
          <w:sz w:val="28"/>
          <w:szCs w:val="28"/>
        </w:rPr>
        <w:t>use this</w:t>
      </w:r>
      <w:r>
        <w:rPr>
          <w:rFonts w:ascii="Comic Sans MS" w:hAnsi="Comic Sans MS" w:cs="Calibri"/>
          <w:sz w:val="28"/>
          <w:szCs w:val="28"/>
        </w:rPr>
        <w:t xml:space="preserve"> calculation policy</w:t>
      </w:r>
      <w:r w:rsidR="00EE111A">
        <w:rPr>
          <w:rFonts w:ascii="Comic Sans MS" w:hAnsi="Comic Sans MS" w:cs="Calibri"/>
          <w:sz w:val="28"/>
          <w:szCs w:val="28"/>
        </w:rPr>
        <w:t xml:space="preserve"> </w:t>
      </w:r>
      <w:r w:rsidR="0032541B">
        <w:rPr>
          <w:rFonts w:ascii="Comic Sans MS" w:hAnsi="Comic Sans MS" w:cs="Calibri"/>
          <w:sz w:val="28"/>
          <w:szCs w:val="28"/>
        </w:rPr>
        <w:t>alongside other resources and strategies</w:t>
      </w:r>
      <w:r w:rsidR="0032541B" w:rsidRPr="0032541B">
        <w:rPr>
          <w:rFonts w:ascii="Comic Sans MS" w:hAnsi="Comic Sans MS" w:cs="Calibri"/>
          <w:sz w:val="28"/>
          <w:szCs w:val="28"/>
        </w:rPr>
        <w:t xml:space="preserve"> </w:t>
      </w:r>
      <w:r w:rsidR="0032541B">
        <w:rPr>
          <w:rFonts w:ascii="Comic Sans MS" w:hAnsi="Comic Sans MS" w:cs="Calibri"/>
          <w:sz w:val="28"/>
          <w:szCs w:val="28"/>
        </w:rPr>
        <w:t>to meet the needs of our children and the curriculum</w:t>
      </w:r>
      <w:r>
        <w:rPr>
          <w:rFonts w:ascii="Comic Sans MS" w:hAnsi="Comic Sans MS" w:cs="Calibri"/>
          <w:sz w:val="28"/>
          <w:szCs w:val="28"/>
        </w:rPr>
        <w:t xml:space="preserve">. </w:t>
      </w:r>
      <w:r w:rsidR="00F44790" w:rsidRPr="00BF0C18">
        <w:rPr>
          <w:rFonts w:ascii="Comic Sans MS" w:hAnsi="Comic Sans MS" w:cs="Calibri"/>
          <w:sz w:val="28"/>
          <w:szCs w:val="28"/>
        </w:rPr>
        <w:t>The policy outlines strateg</w:t>
      </w:r>
      <w:r>
        <w:rPr>
          <w:rFonts w:ascii="Comic Sans MS" w:hAnsi="Comic Sans MS" w:cs="Calibri"/>
          <w:sz w:val="28"/>
          <w:szCs w:val="28"/>
        </w:rPr>
        <w:t>ies and</w:t>
      </w:r>
      <w:r w:rsidR="00F44790" w:rsidRPr="00BF0C18">
        <w:rPr>
          <w:rFonts w:ascii="Comic Sans MS" w:hAnsi="Comic Sans MS" w:cs="Calibri"/>
          <w:sz w:val="28"/>
          <w:szCs w:val="28"/>
        </w:rPr>
        <w:t xml:space="preserve"> teachers will plan opportunities for children to apply these.</w:t>
      </w:r>
      <w:r w:rsidR="00EE111A">
        <w:rPr>
          <w:rFonts w:ascii="Comic Sans MS" w:hAnsi="Comic Sans MS" w:cs="Calibri"/>
          <w:sz w:val="28"/>
          <w:szCs w:val="28"/>
        </w:rPr>
        <w:t xml:space="preserve"> </w:t>
      </w:r>
    </w:p>
    <w:p w:rsidR="00F44790" w:rsidRPr="00BF0C18" w:rsidRDefault="00F44790" w:rsidP="0032541B">
      <w:pPr>
        <w:spacing w:after="37" w:line="248" w:lineRule="auto"/>
        <w:ind w:left="10" w:hanging="10"/>
        <w:rPr>
          <w:rFonts w:ascii="Comic Sans MS" w:hAnsi="Comic Sans MS" w:cs="Calibri"/>
          <w:sz w:val="28"/>
          <w:szCs w:val="28"/>
        </w:rPr>
      </w:pPr>
    </w:p>
    <w:p w:rsidR="00F44790" w:rsidRPr="00BF0C18" w:rsidRDefault="00F44790" w:rsidP="007E3A83">
      <w:pPr>
        <w:spacing w:after="37" w:line="248" w:lineRule="auto"/>
        <w:rPr>
          <w:rFonts w:ascii="Comic Sans MS" w:hAnsi="Comic Sans MS" w:cs="Arial"/>
          <w:sz w:val="28"/>
          <w:szCs w:val="28"/>
          <w:lang w:val="en-US"/>
        </w:rPr>
      </w:pPr>
    </w:p>
    <w:p w:rsidR="00F44790" w:rsidRDefault="00F44790" w:rsidP="00377222">
      <w:pPr>
        <w:spacing w:after="37" w:line="248" w:lineRule="auto"/>
        <w:ind w:left="10" w:hanging="10"/>
        <w:jc w:val="center"/>
        <w:rPr>
          <w:rFonts w:ascii="Comic Sans MS" w:hAnsi="Comic Sans MS"/>
          <w:sz w:val="28"/>
          <w:szCs w:val="28"/>
        </w:rPr>
      </w:pPr>
    </w:p>
    <w:p w:rsidR="00117E71" w:rsidRPr="000C3ECF" w:rsidRDefault="00117E71" w:rsidP="00117E71">
      <w:pPr>
        <w:pStyle w:val="BodyText"/>
        <w:rPr>
          <w:b/>
          <w:bCs/>
          <w:sz w:val="22"/>
          <w:szCs w:val="22"/>
        </w:rPr>
      </w:pPr>
      <w:r w:rsidRPr="000C3ECF">
        <w:rPr>
          <w:b/>
          <w:bCs/>
          <w:sz w:val="22"/>
          <w:szCs w:val="22"/>
        </w:rPr>
        <w:t>Rev</w:t>
      </w:r>
      <w:r>
        <w:rPr>
          <w:b/>
          <w:bCs/>
          <w:sz w:val="22"/>
          <w:szCs w:val="22"/>
        </w:rPr>
        <w:t>iewed Autumn</w:t>
      </w:r>
      <w:r w:rsidRPr="000C3ECF">
        <w:rPr>
          <w:b/>
          <w:bCs/>
          <w:sz w:val="22"/>
          <w:szCs w:val="22"/>
        </w:rPr>
        <w:t xml:space="preserve"> 2022</w:t>
      </w:r>
    </w:p>
    <w:p w:rsidR="00117E71" w:rsidRPr="000C3ECF" w:rsidRDefault="00117E71" w:rsidP="00117E71">
      <w:pPr>
        <w:pStyle w:val="BodyText"/>
        <w:rPr>
          <w:b/>
          <w:bCs/>
          <w:sz w:val="22"/>
          <w:szCs w:val="22"/>
        </w:rPr>
      </w:pPr>
      <w:r w:rsidRPr="000C3ECF">
        <w:rPr>
          <w:b/>
          <w:bCs/>
          <w:sz w:val="22"/>
          <w:szCs w:val="22"/>
        </w:rPr>
        <w:t>Next review: Summer 2024</w:t>
      </w:r>
    </w:p>
    <w:p w:rsidR="00F44790" w:rsidRDefault="00F44790" w:rsidP="00377222">
      <w:pPr>
        <w:spacing w:after="37" w:line="248" w:lineRule="auto"/>
        <w:ind w:left="10" w:hanging="10"/>
        <w:jc w:val="center"/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EF7343" w:rsidRDefault="00EF7343" w:rsidP="00EF7343">
      <w:pPr>
        <w:spacing w:after="37" w:line="248" w:lineRule="auto"/>
        <w:rPr>
          <w:rFonts w:ascii="Comic Sans MS" w:hAnsi="Comic Sans MS"/>
          <w:sz w:val="28"/>
          <w:szCs w:val="28"/>
        </w:rPr>
      </w:pPr>
    </w:p>
    <w:p w:rsidR="00F44790" w:rsidRDefault="00EF7343" w:rsidP="00EF7343">
      <w:pPr>
        <w:spacing w:after="37" w:line="248" w:lineRule="auto"/>
        <w:ind w:left="10" w:hanging="1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5A0F330" wp14:editId="711089FD">
            <wp:extent cx="8572500" cy="594022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069" t="12610" r="23484" b="6763"/>
                    <a:stretch/>
                  </pic:blipFill>
                  <pic:spPr bwMode="auto">
                    <a:xfrm>
                      <a:off x="0" y="0"/>
                      <a:ext cx="8583822" cy="594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343" w:rsidRPr="00EF7343" w:rsidRDefault="00EF7343" w:rsidP="00F44790">
      <w:pPr>
        <w:spacing w:after="37" w:line="248" w:lineRule="auto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508E961" wp14:editId="09769BDD">
            <wp:extent cx="8372475" cy="5785631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069" t="13374" r="24237" b="7146"/>
                    <a:stretch/>
                  </pic:blipFill>
                  <pic:spPr bwMode="auto">
                    <a:xfrm>
                      <a:off x="0" y="0"/>
                      <a:ext cx="8390294" cy="579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343" w:rsidRDefault="00EF7343" w:rsidP="00F44790">
      <w:pPr>
        <w:spacing w:after="37" w:line="248" w:lineRule="auto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8181975" cy="5633491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9" t="13756" r="23807" b="5999"/>
                    <a:stretch/>
                  </pic:blipFill>
                  <pic:spPr bwMode="auto">
                    <a:xfrm>
                      <a:off x="0" y="0"/>
                      <a:ext cx="8181975" cy="563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7343" w:rsidRPr="00EF7343" w:rsidRDefault="00EF7343" w:rsidP="00EF7343">
      <w:pPr>
        <w:rPr>
          <w:rFonts w:ascii="Comic Sans MS" w:hAnsi="Comic Sans MS"/>
          <w:sz w:val="28"/>
          <w:szCs w:val="28"/>
        </w:rPr>
      </w:pPr>
    </w:p>
    <w:p w:rsidR="00EF7343" w:rsidRPr="00EF7343" w:rsidRDefault="00EF7343" w:rsidP="00EF7343">
      <w:pPr>
        <w:rPr>
          <w:rFonts w:ascii="Comic Sans MS" w:hAnsi="Comic Sans MS"/>
          <w:sz w:val="28"/>
          <w:szCs w:val="28"/>
        </w:rPr>
      </w:pPr>
    </w:p>
    <w:p w:rsidR="00EF7343" w:rsidRPr="00EF7343" w:rsidRDefault="00EF7343" w:rsidP="00EF7343">
      <w:pPr>
        <w:rPr>
          <w:rFonts w:ascii="Comic Sans MS" w:hAnsi="Comic Sans MS"/>
          <w:sz w:val="28"/>
          <w:szCs w:val="28"/>
        </w:rPr>
      </w:pPr>
    </w:p>
    <w:p w:rsidR="00EF7343" w:rsidRPr="00EF7343" w:rsidRDefault="00EF7343" w:rsidP="00EF7343">
      <w:pPr>
        <w:rPr>
          <w:rFonts w:ascii="Comic Sans MS" w:hAnsi="Comic Sans MS"/>
          <w:sz w:val="28"/>
          <w:szCs w:val="28"/>
        </w:rPr>
      </w:pPr>
    </w:p>
    <w:p w:rsidR="00EF7343" w:rsidRPr="00EF7343" w:rsidRDefault="00EF7343" w:rsidP="00EF7343">
      <w:pPr>
        <w:rPr>
          <w:rFonts w:ascii="Comic Sans MS" w:hAnsi="Comic Sans MS"/>
          <w:sz w:val="28"/>
          <w:szCs w:val="28"/>
        </w:rPr>
      </w:pPr>
    </w:p>
    <w:p w:rsidR="00EF7343" w:rsidRPr="00EF7343" w:rsidRDefault="00EF7343" w:rsidP="00EF7343">
      <w:pPr>
        <w:rPr>
          <w:rFonts w:ascii="Comic Sans MS" w:hAnsi="Comic Sans MS"/>
          <w:sz w:val="28"/>
          <w:szCs w:val="28"/>
        </w:rPr>
      </w:pPr>
    </w:p>
    <w:p w:rsidR="00EF7343" w:rsidRPr="00EF7343" w:rsidRDefault="00EF7343" w:rsidP="00EF7343">
      <w:pPr>
        <w:rPr>
          <w:rFonts w:ascii="Comic Sans MS" w:hAnsi="Comic Sans MS"/>
          <w:sz w:val="28"/>
          <w:szCs w:val="28"/>
        </w:rPr>
      </w:pPr>
    </w:p>
    <w:p w:rsidR="00EF7343" w:rsidRPr="00EF7343" w:rsidRDefault="00EF7343" w:rsidP="00EF7343">
      <w:pPr>
        <w:rPr>
          <w:rFonts w:ascii="Comic Sans MS" w:hAnsi="Comic Sans MS"/>
          <w:sz w:val="28"/>
          <w:szCs w:val="28"/>
        </w:rPr>
      </w:pPr>
    </w:p>
    <w:p w:rsidR="00EF7343" w:rsidRPr="00EF7343" w:rsidRDefault="00EF7343" w:rsidP="00EF7343">
      <w:pPr>
        <w:rPr>
          <w:rFonts w:ascii="Comic Sans MS" w:hAnsi="Comic Sans MS"/>
          <w:sz w:val="28"/>
          <w:szCs w:val="28"/>
        </w:rPr>
      </w:pPr>
    </w:p>
    <w:p w:rsidR="00EF7343" w:rsidRPr="00EF7343" w:rsidRDefault="00EF7343" w:rsidP="00EF7343">
      <w:pPr>
        <w:rPr>
          <w:rFonts w:ascii="Comic Sans MS" w:hAnsi="Comic Sans MS"/>
          <w:sz w:val="28"/>
          <w:szCs w:val="28"/>
        </w:rPr>
      </w:pPr>
    </w:p>
    <w:p w:rsidR="00EF7343" w:rsidRPr="00EF7343" w:rsidRDefault="00EF7343" w:rsidP="00EF7343">
      <w:pPr>
        <w:rPr>
          <w:rFonts w:ascii="Comic Sans MS" w:hAnsi="Comic Sans MS"/>
          <w:sz w:val="28"/>
          <w:szCs w:val="28"/>
        </w:rPr>
      </w:pPr>
    </w:p>
    <w:p w:rsidR="00EF7343" w:rsidRDefault="00EF7343" w:rsidP="00EF7343">
      <w:pPr>
        <w:rPr>
          <w:rFonts w:ascii="Comic Sans MS" w:hAnsi="Comic Sans MS"/>
          <w:sz w:val="28"/>
          <w:szCs w:val="28"/>
        </w:rPr>
      </w:pPr>
    </w:p>
    <w:p w:rsidR="00EF7343" w:rsidRDefault="00EF7343" w:rsidP="00EF7343">
      <w:pPr>
        <w:rPr>
          <w:rFonts w:ascii="Comic Sans MS" w:hAnsi="Comic Sans MS"/>
          <w:sz w:val="28"/>
          <w:szCs w:val="28"/>
        </w:rPr>
      </w:pPr>
    </w:p>
    <w:p w:rsidR="00EF7343" w:rsidRDefault="00EF7343" w:rsidP="00EF7343">
      <w:pPr>
        <w:rPr>
          <w:rFonts w:ascii="Comic Sans MS" w:hAnsi="Comic Sans MS"/>
          <w:sz w:val="28"/>
          <w:szCs w:val="28"/>
        </w:rPr>
      </w:pPr>
    </w:p>
    <w:p w:rsidR="00EF7343" w:rsidRDefault="00EF7343" w:rsidP="00EF7343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7BFE87D" wp14:editId="66208D55">
            <wp:extent cx="8601075" cy="5954590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069" t="12611" r="23270" b="6572"/>
                    <a:stretch/>
                  </pic:blipFill>
                  <pic:spPr bwMode="auto">
                    <a:xfrm>
                      <a:off x="0" y="0"/>
                      <a:ext cx="8615836" cy="5964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br w:type="textWrapping" w:clear="all"/>
      </w:r>
      <w:r>
        <w:rPr>
          <w:noProof/>
          <w:lang w:eastAsia="en-GB"/>
        </w:rPr>
        <w:drawing>
          <wp:inline distT="0" distB="0" distL="0" distR="0" wp14:anchorId="6B8F1AD8" wp14:editId="29213CB4">
            <wp:extent cx="8677275" cy="6034522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316" t="12992" r="23700" b="5426"/>
                    <a:stretch/>
                  </pic:blipFill>
                  <pic:spPr bwMode="auto">
                    <a:xfrm>
                      <a:off x="0" y="0"/>
                      <a:ext cx="8677275" cy="6034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343" w:rsidRDefault="00EF7343" w:rsidP="00F44790">
      <w:pPr>
        <w:spacing w:after="37" w:line="248" w:lineRule="auto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A612F60" wp14:editId="6B37CDA3">
            <wp:extent cx="8448675" cy="589056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747" t="12992" r="23592" b="5617"/>
                    <a:stretch/>
                  </pic:blipFill>
                  <pic:spPr bwMode="auto">
                    <a:xfrm>
                      <a:off x="0" y="0"/>
                      <a:ext cx="8464342" cy="590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343" w:rsidRDefault="00EF7343" w:rsidP="00F44790">
      <w:pPr>
        <w:spacing w:after="37" w:line="248" w:lineRule="auto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C1F8B36" wp14:editId="3191CCE9">
            <wp:extent cx="8675017" cy="60483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854" t="12610" r="23485" b="6000"/>
                    <a:stretch/>
                  </pic:blipFill>
                  <pic:spPr bwMode="auto">
                    <a:xfrm>
                      <a:off x="0" y="0"/>
                      <a:ext cx="8691096" cy="60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343" w:rsidRDefault="00EF7343" w:rsidP="00F44790">
      <w:pPr>
        <w:spacing w:after="37" w:line="248" w:lineRule="auto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11DD267" wp14:editId="1C84391E">
            <wp:extent cx="8619877" cy="5934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747" t="13565" r="23378" b="5808"/>
                    <a:stretch/>
                  </pic:blipFill>
                  <pic:spPr bwMode="auto">
                    <a:xfrm>
                      <a:off x="0" y="0"/>
                      <a:ext cx="8635541" cy="594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343" w:rsidRDefault="00EF7343" w:rsidP="00F44790">
      <w:pPr>
        <w:spacing w:after="37" w:line="248" w:lineRule="auto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8492041" wp14:editId="70060BA6">
            <wp:extent cx="8730565" cy="6010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747" t="13565" r="23378" b="5808"/>
                    <a:stretch/>
                  </pic:blipFill>
                  <pic:spPr bwMode="auto">
                    <a:xfrm>
                      <a:off x="0" y="0"/>
                      <a:ext cx="8748158" cy="602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343" w:rsidRDefault="00EF7343" w:rsidP="00F44790">
      <w:pPr>
        <w:spacing w:after="37" w:line="248" w:lineRule="auto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CFCE07A" wp14:editId="237F593E">
            <wp:extent cx="8439150" cy="58935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854" t="12992" r="23592" b="5617"/>
                    <a:stretch/>
                  </pic:blipFill>
                  <pic:spPr bwMode="auto">
                    <a:xfrm>
                      <a:off x="0" y="0"/>
                      <a:ext cx="8451996" cy="5902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41B" w:rsidRDefault="0032541B" w:rsidP="00F44790">
      <w:pPr>
        <w:spacing w:after="37" w:line="248" w:lineRule="auto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7BE9834" wp14:editId="26797758">
            <wp:extent cx="8785001" cy="6115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854" t="12802" r="23378" b="5807"/>
                    <a:stretch/>
                  </pic:blipFill>
                  <pic:spPr bwMode="auto">
                    <a:xfrm>
                      <a:off x="0" y="0"/>
                      <a:ext cx="8799402" cy="612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41B" w:rsidRDefault="0032541B" w:rsidP="00F44790">
      <w:pPr>
        <w:spacing w:after="37" w:line="248" w:lineRule="auto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81667B7" wp14:editId="0DBE3B3D">
            <wp:extent cx="8296275" cy="57719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962" t="13756" r="23700" b="5427"/>
                    <a:stretch/>
                  </pic:blipFill>
                  <pic:spPr bwMode="auto">
                    <a:xfrm>
                      <a:off x="0" y="0"/>
                      <a:ext cx="8310915" cy="5782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41B" w:rsidRPr="00BF0C18" w:rsidRDefault="0032541B" w:rsidP="00F44790">
      <w:pPr>
        <w:spacing w:after="37" w:line="248" w:lineRule="auto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8A66B1A" wp14:editId="3D9F012A">
            <wp:extent cx="8751303" cy="60102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424" t="12992" r="23700" b="6572"/>
                    <a:stretch/>
                  </pic:blipFill>
                  <pic:spPr bwMode="auto">
                    <a:xfrm>
                      <a:off x="0" y="0"/>
                      <a:ext cx="8763736" cy="601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541B" w:rsidRPr="00BF0C18" w:rsidSect="0037722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343" w:rsidRDefault="00EF7343" w:rsidP="00EF7343">
      <w:pPr>
        <w:spacing w:after="0" w:line="240" w:lineRule="auto"/>
      </w:pPr>
      <w:r>
        <w:separator/>
      </w:r>
    </w:p>
  </w:endnote>
  <w:endnote w:type="continuationSeparator" w:id="0">
    <w:p w:rsidR="00EF7343" w:rsidRDefault="00EF7343" w:rsidP="00EF7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343" w:rsidRDefault="00EF7343" w:rsidP="00EF7343">
      <w:pPr>
        <w:spacing w:after="0" w:line="240" w:lineRule="auto"/>
      </w:pPr>
      <w:r>
        <w:separator/>
      </w:r>
    </w:p>
  </w:footnote>
  <w:footnote w:type="continuationSeparator" w:id="0">
    <w:p w:rsidR="00EF7343" w:rsidRDefault="00EF7343" w:rsidP="00EF73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D21"/>
    <w:rsid w:val="00081388"/>
    <w:rsid w:val="00117E71"/>
    <w:rsid w:val="001313B3"/>
    <w:rsid w:val="00207BB6"/>
    <w:rsid w:val="0032541B"/>
    <w:rsid w:val="00377222"/>
    <w:rsid w:val="003F6FF7"/>
    <w:rsid w:val="00505CBE"/>
    <w:rsid w:val="005E7926"/>
    <w:rsid w:val="007E3A83"/>
    <w:rsid w:val="00B13D21"/>
    <w:rsid w:val="00BF0C18"/>
    <w:rsid w:val="00EE111A"/>
    <w:rsid w:val="00EE7820"/>
    <w:rsid w:val="00EF7343"/>
    <w:rsid w:val="00F44790"/>
    <w:rsid w:val="00FF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10558"/>
  <w15:docId w15:val="{02EDFDF5-72FF-42D4-8DBF-ED025F3B7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3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343"/>
  </w:style>
  <w:style w:type="paragraph" w:styleId="Footer">
    <w:name w:val="footer"/>
    <w:basedOn w:val="Normal"/>
    <w:link w:val="FooterChar"/>
    <w:uiPriority w:val="99"/>
    <w:unhideWhenUsed/>
    <w:rsid w:val="00EF73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343"/>
  </w:style>
  <w:style w:type="paragraph" w:styleId="BalloonText">
    <w:name w:val="Balloon Text"/>
    <w:basedOn w:val="Normal"/>
    <w:link w:val="BalloonTextChar"/>
    <w:uiPriority w:val="99"/>
    <w:semiHidden/>
    <w:unhideWhenUsed/>
    <w:rsid w:val="005E7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92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117E71"/>
    <w:pPr>
      <w:spacing w:after="0" w:line="240" w:lineRule="auto"/>
    </w:pPr>
    <w:rPr>
      <w:rFonts w:ascii="Comic Sans MS" w:eastAsia="Times New Roman" w:hAnsi="Comic Sans MS" w:cs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117E71"/>
    <w:rPr>
      <w:rFonts w:ascii="Comic Sans MS" w:eastAsia="Times New Roman" w:hAnsi="Comic Sans MS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4A9DC-DE07-4AB9-AD11-2BF8D93E4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458</Words>
  <Characters>2617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Berkley First School</Company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Matthews</dc:creator>
  <cp:keywords/>
  <dc:description/>
  <cp:lastModifiedBy>Jan Hirons</cp:lastModifiedBy>
  <cp:revision>2</cp:revision>
  <dcterms:created xsi:type="dcterms:W3CDTF">2022-11-22T12:39:00Z</dcterms:created>
  <dcterms:modified xsi:type="dcterms:W3CDTF">2022-11-22T12:39:00Z</dcterms:modified>
</cp:coreProperties>
</file>