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7C1" w:rsidRPr="00B6381D" w:rsidRDefault="002C7BFA" w:rsidP="00A54272">
      <w:pPr>
        <w:ind w:left="-709" w:right="-631" w:firstLine="709"/>
        <w:jc w:val="center"/>
        <w:rPr>
          <w:rFonts w:ascii="Comic Sans MS" w:hAnsi="Comic Sans MS"/>
          <w:b/>
          <w:color w:val="632423" w:themeColor="accent2" w:themeShade="80"/>
          <w:sz w:val="28"/>
          <w:szCs w:val="2"/>
          <w:u w:val="single"/>
        </w:rPr>
      </w:pPr>
      <w:r w:rsidRPr="00B6381D">
        <w:rPr>
          <w:rFonts w:ascii="Comic Sans MS" w:hAnsi="Comic Sans MS"/>
          <w:b/>
          <w:color w:val="632423" w:themeColor="accent2" w:themeShade="80"/>
          <w:sz w:val="28"/>
          <w:szCs w:val="2"/>
          <w:u w:val="single"/>
        </w:rPr>
        <w:t>Primary P.E. Sports Grant awarded 2018-2019</w:t>
      </w:r>
    </w:p>
    <w:tbl>
      <w:tblPr>
        <w:tblStyle w:val="TableGrid"/>
        <w:tblW w:w="14879" w:type="dxa"/>
        <w:tblInd w:w="-709" w:type="dxa"/>
        <w:tblLayout w:type="fixed"/>
        <w:tblLook w:val="04A0" w:firstRow="1" w:lastRow="0" w:firstColumn="1" w:lastColumn="0" w:noHBand="0" w:noVBand="1"/>
      </w:tblPr>
      <w:tblGrid>
        <w:gridCol w:w="1838"/>
        <w:gridCol w:w="1276"/>
        <w:gridCol w:w="992"/>
        <w:gridCol w:w="3019"/>
        <w:gridCol w:w="242"/>
        <w:gridCol w:w="3543"/>
        <w:gridCol w:w="3969"/>
      </w:tblGrid>
      <w:tr w:rsidR="00607031" w:rsidRPr="00B6381D" w:rsidTr="00B6381D">
        <w:trPr>
          <w:trHeight w:val="132"/>
        </w:trPr>
        <w:tc>
          <w:tcPr>
            <w:tcW w:w="4106" w:type="dxa"/>
            <w:gridSpan w:val="3"/>
            <w:vMerge w:val="restart"/>
          </w:tcPr>
          <w:p w:rsidR="00607031" w:rsidRPr="00B6381D" w:rsidRDefault="00607031" w:rsidP="007837C1">
            <w:pPr>
              <w:rPr>
                <w:sz w:val="28"/>
                <w:szCs w:val="2"/>
              </w:rPr>
            </w:pPr>
            <w:r w:rsidRPr="00B6381D">
              <w:rPr>
                <w:sz w:val="28"/>
                <w:szCs w:val="2"/>
              </w:rPr>
              <w:t>Number of pupils on roll</w:t>
            </w:r>
          </w:p>
          <w:p w:rsidR="00607031" w:rsidRPr="00B6381D" w:rsidRDefault="00607031" w:rsidP="00C32435">
            <w:pPr>
              <w:rPr>
                <w:sz w:val="28"/>
                <w:szCs w:val="2"/>
              </w:rPr>
            </w:pPr>
            <w:r w:rsidRPr="00B6381D">
              <w:rPr>
                <w:sz w:val="28"/>
                <w:szCs w:val="2"/>
              </w:rPr>
              <w:t>Sports Grant lump sum allocation</w:t>
            </w:r>
          </w:p>
          <w:p w:rsidR="00607031" w:rsidRPr="00B6381D" w:rsidRDefault="00BD2513" w:rsidP="00C32435">
            <w:pPr>
              <w:rPr>
                <w:sz w:val="28"/>
                <w:szCs w:val="2"/>
              </w:rPr>
            </w:pPr>
            <w:r w:rsidRPr="00B6381D">
              <w:rPr>
                <w:sz w:val="28"/>
                <w:szCs w:val="2"/>
              </w:rPr>
              <w:t>Amount SG per pupil (102</w:t>
            </w:r>
            <w:r w:rsidR="00607031" w:rsidRPr="00B6381D">
              <w:rPr>
                <w:sz w:val="28"/>
                <w:szCs w:val="2"/>
              </w:rPr>
              <w:t>x5)</w:t>
            </w:r>
          </w:p>
          <w:p w:rsidR="00607031" w:rsidRPr="00B6381D" w:rsidRDefault="00607031" w:rsidP="007E365C">
            <w:pPr>
              <w:rPr>
                <w:sz w:val="28"/>
                <w:szCs w:val="2"/>
              </w:rPr>
            </w:pPr>
            <w:r w:rsidRPr="00B6381D">
              <w:rPr>
                <w:sz w:val="28"/>
                <w:szCs w:val="2"/>
              </w:rPr>
              <w:t>Total SG funding received</w:t>
            </w:r>
          </w:p>
        </w:tc>
        <w:tc>
          <w:tcPr>
            <w:tcW w:w="3019" w:type="dxa"/>
          </w:tcPr>
          <w:p w:rsidR="00607031" w:rsidRPr="00B6381D" w:rsidRDefault="002C7BFA" w:rsidP="00C32435">
            <w:pPr>
              <w:jc w:val="center"/>
              <w:rPr>
                <w:sz w:val="28"/>
                <w:szCs w:val="2"/>
              </w:rPr>
            </w:pPr>
            <w:r w:rsidRPr="00B6381D">
              <w:rPr>
                <w:sz w:val="28"/>
                <w:szCs w:val="2"/>
              </w:rPr>
              <w:t>96</w:t>
            </w:r>
          </w:p>
        </w:tc>
        <w:tc>
          <w:tcPr>
            <w:tcW w:w="7754" w:type="dxa"/>
            <w:gridSpan w:val="3"/>
            <w:vMerge w:val="restart"/>
          </w:tcPr>
          <w:p w:rsidR="00607031" w:rsidRPr="00B6381D" w:rsidRDefault="00607031" w:rsidP="00C32435">
            <w:pPr>
              <w:jc w:val="center"/>
              <w:rPr>
                <w:sz w:val="28"/>
                <w:szCs w:val="2"/>
              </w:rPr>
            </w:pPr>
          </w:p>
        </w:tc>
      </w:tr>
      <w:tr w:rsidR="00607031" w:rsidRPr="00B6381D" w:rsidTr="00B6381D">
        <w:trPr>
          <w:trHeight w:val="113"/>
        </w:trPr>
        <w:tc>
          <w:tcPr>
            <w:tcW w:w="4106" w:type="dxa"/>
            <w:gridSpan w:val="3"/>
            <w:vMerge/>
          </w:tcPr>
          <w:p w:rsidR="00607031" w:rsidRPr="00B6381D" w:rsidRDefault="00607031" w:rsidP="007837C1">
            <w:pPr>
              <w:jc w:val="center"/>
              <w:rPr>
                <w:sz w:val="28"/>
                <w:szCs w:val="2"/>
              </w:rPr>
            </w:pPr>
          </w:p>
        </w:tc>
        <w:tc>
          <w:tcPr>
            <w:tcW w:w="3019" w:type="dxa"/>
          </w:tcPr>
          <w:p w:rsidR="00607031" w:rsidRPr="00B6381D" w:rsidRDefault="00607031" w:rsidP="007837C1">
            <w:pPr>
              <w:jc w:val="center"/>
              <w:rPr>
                <w:sz w:val="28"/>
                <w:szCs w:val="2"/>
              </w:rPr>
            </w:pPr>
          </w:p>
        </w:tc>
        <w:tc>
          <w:tcPr>
            <w:tcW w:w="7754" w:type="dxa"/>
            <w:gridSpan w:val="3"/>
            <w:vMerge/>
          </w:tcPr>
          <w:p w:rsidR="00607031" w:rsidRPr="00B6381D" w:rsidRDefault="00607031" w:rsidP="007837C1">
            <w:pPr>
              <w:jc w:val="center"/>
              <w:rPr>
                <w:sz w:val="28"/>
                <w:szCs w:val="2"/>
              </w:rPr>
            </w:pPr>
          </w:p>
        </w:tc>
      </w:tr>
      <w:tr w:rsidR="00607031" w:rsidRPr="00B6381D" w:rsidTr="00B6381D">
        <w:trPr>
          <w:trHeight w:val="56"/>
        </w:trPr>
        <w:tc>
          <w:tcPr>
            <w:tcW w:w="4106" w:type="dxa"/>
            <w:gridSpan w:val="3"/>
            <w:vMerge/>
          </w:tcPr>
          <w:p w:rsidR="00607031" w:rsidRPr="00B6381D" w:rsidRDefault="00607031" w:rsidP="007837C1">
            <w:pPr>
              <w:jc w:val="center"/>
              <w:rPr>
                <w:sz w:val="28"/>
                <w:szCs w:val="2"/>
              </w:rPr>
            </w:pPr>
          </w:p>
        </w:tc>
        <w:tc>
          <w:tcPr>
            <w:tcW w:w="3019" w:type="dxa"/>
          </w:tcPr>
          <w:p w:rsidR="00607031" w:rsidRPr="00B6381D" w:rsidRDefault="00607031" w:rsidP="007837C1">
            <w:pPr>
              <w:jc w:val="center"/>
              <w:rPr>
                <w:sz w:val="28"/>
                <w:szCs w:val="2"/>
              </w:rPr>
            </w:pPr>
          </w:p>
        </w:tc>
        <w:tc>
          <w:tcPr>
            <w:tcW w:w="7754" w:type="dxa"/>
            <w:gridSpan w:val="3"/>
            <w:vMerge/>
          </w:tcPr>
          <w:p w:rsidR="00607031" w:rsidRPr="00B6381D" w:rsidRDefault="00607031" w:rsidP="007837C1">
            <w:pPr>
              <w:jc w:val="center"/>
              <w:rPr>
                <w:sz w:val="28"/>
                <w:szCs w:val="2"/>
              </w:rPr>
            </w:pPr>
          </w:p>
        </w:tc>
      </w:tr>
      <w:tr w:rsidR="00607031" w:rsidRPr="00B6381D" w:rsidTr="00B6381D">
        <w:trPr>
          <w:trHeight w:val="113"/>
        </w:trPr>
        <w:tc>
          <w:tcPr>
            <w:tcW w:w="4106" w:type="dxa"/>
            <w:gridSpan w:val="3"/>
            <w:vMerge/>
          </w:tcPr>
          <w:p w:rsidR="00607031" w:rsidRPr="00B6381D" w:rsidRDefault="00607031" w:rsidP="007837C1">
            <w:pPr>
              <w:jc w:val="center"/>
              <w:rPr>
                <w:sz w:val="28"/>
                <w:szCs w:val="2"/>
              </w:rPr>
            </w:pPr>
          </w:p>
        </w:tc>
        <w:tc>
          <w:tcPr>
            <w:tcW w:w="3019" w:type="dxa"/>
          </w:tcPr>
          <w:p w:rsidR="00607031" w:rsidRPr="00B6381D" w:rsidRDefault="002C7BFA" w:rsidP="007837C1">
            <w:pPr>
              <w:jc w:val="center"/>
              <w:rPr>
                <w:sz w:val="28"/>
                <w:szCs w:val="2"/>
              </w:rPr>
            </w:pPr>
            <w:r w:rsidRPr="00B6381D">
              <w:rPr>
                <w:sz w:val="28"/>
                <w:szCs w:val="2"/>
              </w:rPr>
              <w:t>£16821</w:t>
            </w:r>
          </w:p>
        </w:tc>
        <w:tc>
          <w:tcPr>
            <w:tcW w:w="7754" w:type="dxa"/>
            <w:gridSpan w:val="3"/>
            <w:vMerge/>
          </w:tcPr>
          <w:p w:rsidR="00607031" w:rsidRPr="00B6381D" w:rsidRDefault="00607031" w:rsidP="007837C1">
            <w:pPr>
              <w:jc w:val="center"/>
              <w:rPr>
                <w:sz w:val="28"/>
                <w:szCs w:val="2"/>
              </w:rPr>
            </w:pPr>
          </w:p>
        </w:tc>
      </w:tr>
      <w:tr w:rsidR="00607031" w:rsidRPr="00B6381D" w:rsidTr="00B6381D">
        <w:trPr>
          <w:trHeight w:val="454"/>
        </w:trPr>
        <w:tc>
          <w:tcPr>
            <w:tcW w:w="14879" w:type="dxa"/>
            <w:gridSpan w:val="7"/>
          </w:tcPr>
          <w:p w:rsidR="00607031" w:rsidRPr="00B6381D" w:rsidRDefault="00607031" w:rsidP="007E365C">
            <w:pPr>
              <w:rPr>
                <w:b/>
                <w:color w:val="632423" w:themeColor="accent2" w:themeShade="80"/>
                <w:sz w:val="28"/>
                <w:szCs w:val="2"/>
              </w:rPr>
            </w:pPr>
            <w:r w:rsidRPr="00B6381D">
              <w:rPr>
                <w:b/>
                <w:color w:val="632423" w:themeColor="accent2" w:themeShade="80"/>
                <w:sz w:val="28"/>
                <w:szCs w:val="2"/>
              </w:rPr>
              <w:t>Summary of Primary P.E. Sports Grant</w:t>
            </w:r>
          </w:p>
          <w:p w:rsidR="00607031" w:rsidRPr="00B6381D" w:rsidRDefault="00607031" w:rsidP="007E365C">
            <w:pPr>
              <w:rPr>
                <w:sz w:val="28"/>
                <w:szCs w:val="2"/>
              </w:rPr>
            </w:pPr>
            <w:r w:rsidRPr="00B6381D">
              <w:rPr>
                <w:sz w:val="28"/>
                <w:szCs w:val="2"/>
              </w:rPr>
              <w:t>Objectives of spending Primary P.E. Sports Grant</w:t>
            </w:r>
          </w:p>
          <w:p w:rsidR="00607031" w:rsidRPr="00B6381D" w:rsidRDefault="00607031" w:rsidP="007E365C">
            <w:pPr>
              <w:pStyle w:val="ListParagraph"/>
              <w:numPr>
                <w:ilvl w:val="0"/>
                <w:numId w:val="1"/>
              </w:numPr>
              <w:rPr>
                <w:sz w:val="28"/>
                <w:szCs w:val="2"/>
              </w:rPr>
            </w:pPr>
            <w:r w:rsidRPr="00B6381D">
              <w:rPr>
                <w:sz w:val="28"/>
                <w:szCs w:val="2"/>
              </w:rPr>
              <w:t xml:space="preserve">To continue to improve the provision of P.E at Berkley </w:t>
            </w:r>
          </w:p>
          <w:p w:rsidR="00607031" w:rsidRPr="00B6381D" w:rsidRDefault="00607031" w:rsidP="00A54272">
            <w:pPr>
              <w:pStyle w:val="ListParagraph"/>
              <w:numPr>
                <w:ilvl w:val="0"/>
                <w:numId w:val="1"/>
              </w:numPr>
              <w:tabs>
                <w:tab w:val="left" w:pos="16018"/>
              </w:tabs>
              <w:rPr>
                <w:sz w:val="28"/>
                <w:szCs w:val="2"/>
              </w:rPr>
            </w:pPr>
            <w:r w:rsidRPr="00B6381D">
              <w:rPr>
                <w:sz w:val="28"/>
                <w:szCs w:val="2"/>
              </w:rPr>
              <w:t>P.E. provision is judged as outstanding by Ofsted</w:t>
            </w:r>
          </w:p>
          <w:p w:rsidR="00607031" w:rsidRPr="00B6381D" w:rsidRDefault="00607031" w:rsidP="007E365C">
            <w:pPr>
              <w:pStyle w:val="ListParagraph"/>
              <w:numPr>
                <w:ilvl w:val="0"/>
                <w:numId w:val="1"/>
              </w:numPr>
              <w:rPr>
                <w:sz w:val="28"/>
                <w:szCs w:val="2"/>
              </w:rPr>
            </w:pPr>
            <w:r w:rsidRPr="00B6381D">
              <w:rPr>
                <w:sz w:val="28"/>
                <w:szCs w:val="2"/>
              </w:rPr>
              <w:t>Broaden the sporting opportunities and experiences available to pupils</w:t>
            </w:r>
          </w:p>
          <w:p w:rsidR="00607031" w:rsidRPr="00B6381D" w:rsidRDefault="00607031" w:rsidP="007E365C">
            <w:pPr>
              <w:pStyle w:val="ListParagraph"/>
              <w:numPr>
                <w:ilvl w:val="0"/>
                <w:numId w:val="1"/>
              </w:numPr>
              <w:rPr>
                <w:sz w:val="28"/>
                <w:szCs w:val="2"/>
              </w:rPr>
            </w:pPr>
            <w:r w:rsidRPr="00B6381D">
              <w:rPr>
                <w:sz w:val="28"/>
                <w:szCs w:val="2"/>
              </w:rPr>
              <w:t>To develop a love of sport and physical activity</w:t>
            </w:r>
          </w:p>
          <w:p w:rsidR="00607031" w:rsidRPr="00B6381D" w:rsidRDefault="00607031" w:rsidP="007E365C">
            <w:pPr>
              <w:pStyle w:val="ListParagraph"/>
              <w:numPr>
                <w:ilvl w:val="0"/>
                <w:numId w:val="1"/>
              </w:numPr>
              <w:rPr>
                <w:sz w:val="28"/>
                <w:szCs w:val="2"/>
              </w:rPr>
            </w:pPr>
            <w:r w:rsidRPr="00B6381D">
              <w:rPr>
                <w:sz w:val="28"/>
                <w:szCs w:val="2"/>
              </w:rPr>
              <w:t>To increase opportunities for competition in sport</w:t>
            </w:r>
          </w:p>
          <w:p w:rsidR="00607031" w:rsidRPr="00B6381D" w:rsidRDefault="00607031" w:rsidP="00607031">
            <w:pPr>
              <w:pStyle w:val="ListParagraph"/>
              <w:numPr>
                <w:ilvl w:val="0"/>
                <w:numId w:val="1"/>
              </w:numPr>
              <w:rPr>
                <w:sz w:val="28"/>
                <w:szCs w:val="2"/>
              </w:rPr>
            </w:pPr>
            <w:r w:rsidRPr="00B6381D">
              <w:rPr>
                <w:sz w:val="28"/>
                <w:szCs w:val="2"/>
              </w:rPr>
              <w:t>Improve health and fitness of all pupils</w:t>
            </w:r>
          </w:p>
          <w:p w:rsidR="0098516D" w:rsidRPr="00B6381D" w:rsidRDefault="0098516D" w:rsidP="0098516D">
            <w:pPr>
              <w:rPr>
                <w:sz w:val="28"/>
                <w:szCs w:val="2"/>
              </w:rPr>
            </w:pPr>
          </w:p>
          <w:p w:rsidR="0098516D" w:rsidRPr="00B6381D" w:rsidRDefault="0098516D" w:rsidP="0098516D">
            <w:pPr>
              <w:rPr>
                <w:sz w:val="28"/>
                <w:szCs w:val="2"/>
              </w:rPr>
            </w:pPr>
          </w:p>
        </w:tc>
      </w:tr>
      <w:tr w:rsidR="00075CCB" w:rsidRPr="00B6381D" w:rsidTr="00B6381D">
        <w:trPr>
          <w:trHeight w:val="28"/>
        </w:trPr>
        <w:tc>
          <w:tcPr>
            <w:tcW w:w="10910" w:type="dxa"/>
            <w:gridSpan w:val="6"/>
          </w:tcPr>
          <w:p w:rsidR="00075CCB" w:rsidRPr="00B6381D" w:rsidRDefault="00075CCB" w:rsidP="00506BC0">
            <w:pPr>
              <w:rPr>
                <w:b/>
                <w:color w:val="632423" w:themeColor="accent2" w:themeShade="80"/>
                <w:sz w:val="28"/>
                <w:szCs w:val="2"/>
              </w:rPr>
            </w:pPr>
            <w:r w:rsidRPr="00B6381D">
              <w:rPr>
                <w:b/>
                <w:color w:val="632423" w:themeColor="accent2" w:themeShade="80"/>
                <w:sz w:val="28"/>
                <w:szCs w:val="2"/>
              </w:rPr>
              <w:lastRenderedPageBreak/>
              <w:t>Record of Primary P.E. Spor</w:t>
            </w:r>
            <w:r w:rsidR="00EE5F90" w:rsidRPr="00B6381D">
              <w:rPr>
                <w:b/>
                <w:color w:val="632423" w:themeColor="accent2" w:themeShade="80"/>
                <w:sz w:val="28"/>
                <w:szCs w:val="2"/>
              </w:rPr>
              <w:t>ts Grant Funding 2018/2019</w:t>
            </w:r>
          </w:p>
        </w:tc>
        <w:tc>
          <w:tcPr>
            <w:tcW w:w="3969" w:type="dxa"/>
          </w:tcPr>
          <w:p w:rsidR="00075CCB" w:rsidRPr="00B6381D" w:rsidRDefault="00075CCB" w:rsidP="00506BC0">
            <w:pPr>
              <w:rPr>
                <w:color w:val="FF0000"/>
                <w:sz w:val="28"/>
                <w:szCs w:val="2"/>
              </w:rPr>
            </w:pPr>
          </w:p>
        </w:tc>
      </w:tr>
      <w:tr w:rsidR="00075CCB" w:rsidRPr="00B6381D" w:rsidTr="00B6381D">
        <w:trPr>
          <w:trHeight w:val="56"/>
        </w:trPr>
        <w:tc>
          <w:tcPr>
            <w:tcW w:w="1838" w:type="dxa"/>
          </w:tcPr>
          <w:p w:rsidR="00075CCB" w:rsidRPr="00B6381D" w:rsidRDefault="00075CCB" w:rsidP="00C32435">
            <w:pPr>
              <w:rPr>
                <w:sz w:val="28"/>
                <w:szCs w:val="2"/>
              </w:rPr>
            </w:pPr>
            <w:r w:rsidRPr="00B6381D">
              <w:rPr>
                <w:sz w:val="28"/>
                <w:szCs w:val="2"/>
              </w:rPr>
              <w:t>Item/Project</w:t>
            </w:r>
          </w:p>
        </w:tc>
        <w:tc>
          <w:tcPr>
            <w:tcW w:w="1276" w:type="dxa"/>
          </w:tcPr>
          <w:p w:rsidR="00075CCB" w:rsidRPr="00B6381D" w:rsidRDefault="00075CCB" w:rsidP="007E365C">
            <w:pPr>
              <w:rPr>
                <w:sz w:val="28"/>
                <w:szCs w:val="2"/>
              </w:rPr>
            </w:pPr>
            <w:r w:rsidRPr="00B6381D">
              <w:rPr>
                <w:sz w:val="28"/>
                <w:szCs w:val="2"/>
              </w:rPr>
              <w:t>Cost</w:t>
            </w:r>
          </w:p>
        </w:tc>
        <w:tc>
          <w:tcPr>
            <w:tcW w:w="4253" w:type="dxa"/>
            <w:gridSpan w:val="3"/>
          </w:tcPr>
          <w:p w:rsidR="00075CCB" w:rsidRPr="00B6381D" w:rsidRDefault="00075CCB" w:rsidP="00506BC0">
            <w:pPr>
              <w:rPr>
                <w:sz w:val="28"/>
                <w:szCs w:val="2"/>
              </w:rPr>
            </w:pPr>
            <w:r w:rsidRPr="00B6381D">
              <w:rPr>
                <w:sz w:val="28"/>
                <w:szCs w:val="2"/>
              </w:rPr>
              <w:t>Objectives</w:t>
            </w:r>
          </w:p>
        </w:tc>
        <w:tc>
          <w:tcPr>
            <w:tcW w:w="3543" w:type="dxa"/>
          </w:tcPr>
          <w:p w:rsidR="00075CCB" w:rsidRPr="00B6381D" w:rsidRDefault="00B6381D" w:rsidP="00506BC0">
            <w:pPr>
              <w:rPr>
                <w:sz w:val="28"/>
                <w:szCs w:val="2"/>
              </w:rPr>
            </w:pPr>
            <w:r w:rsidRPr="00B6381D">
              <w:rPr>
                <w:sz w:val="28"/>
                <w:szCs w:val="2"/>
              </w:rPr>
              <w:t>Impact</w:t>
            </w:r>
          </w:p>
        </w:tc>
        <w:tc>
          <w:tcPr>
            <w:tcW w:w="3969" w:type="dxa"/>
          </w:tcPr>
          <w:p w:rsidR="00075CCB" w:rsidRPr="00B6381D" w:rsidRDefault="00B6381D" w:rsidP="00506BC0">
            <w:pPr>
              <w:rPr>
                <w:sz w:val="28"/>
                <w:szCs w:val="2"/>
              </w:rPr>
            </w:pPr>
            <w:r w:rsidRPr="00B6381D">
              <w:rPr>
                <w:sz w:val="28"/>
                <w:szCs w:val="2"/>
              </w:rPr>
              <w:t>Next steps</w:t>
            </w:r>
          </w:p>
        </w:tc>
      </w:tr>
      <w:tr w:rsidR="00075CCB" w:rsidRPr="00B6381D" w:rsidTr="00B6381D">
        <w:trPr>
          <w:trHeight w:val="312"/>
        </w:trPr>
        <w:tc>
          <w:tcPr>
            <w:tcW w:w="1838" w:type="dxa"/>
          </w:tcPr>
          <w:p w:rsidR="00075CCB" w:rsidRPr="00B6381D" w:rsidRDefault="00075CCB" w:rsidP="00A54272">
            <w:pPr>
              <w:rPr>
                <w:sz w:val="28"/>
                <w:szCs w:val="2"/>
              </w:rPr>
            </w:pPr>
            <w:r w:rsidRPr="00B6381D">
              <w:rPr>
                <w:sz w:val="28"/>
                <w:szCs w:val="2"/>
              </w:rPr>
              <w:t xml:space="preserve">Frome Community Learning </w:t>
            </w:r>
            <w:r w:rsidR="00BB6D21" w:rsidRPr="00B6381D">
              <w:rPr>
                <w:sz w:val="28"/>
                <w:szCs w:val="2"/>
              </w:rPr>
              <w:t>Partnership (F</w:t>
            </w:r>
            <w:r w:rsidRPr="00B6381D">
              <w:rPr>
                <w:sz w:val="28"/>
                <w:szCs w:val="2"/>
              </w:rPr>
              <w:t>LP) Sports co-ordi</w:t>
            </w:r>
            <w:r w:rsidR="00A54272" w:rsidRPr="00B6381D">
              <w:rPr>
                <w:sz w:val="28"/>
                <w:szCs w:val="2"/>
              </w:rPr>
              <w:t>na</w:t>
            </w:r>
            <w:r w:rsidRPr="00B6381D">
              <w:rPr>
                <w:sz w:val="28"/>
                <w:szCs w:val="2"/>
              </w:rPr>
              <w:t>tion</w:t>
            </w:r>
          </w:p>
        </w:tc>
        <w:tc>
          <w:tcPr>
            <w:tcW w:w="1276" w:type="dxa"/>
          </w:tcPr>
          <w:p w:rsidR="00075CCB" w:rsidRPr="00B6381D" w:rsidRDefault="00B97C93" w:rsidP="006D7960">
            <w:pPr>
              <w:rPr>
                <w:sz w:val="28"/>
                <w:szCs w:val="2"/>
              </w:rPr>
            </w:pPr>
            <w:r w:rsidRPr="00B6381D">
              <w:rPr>
                <w:sz w:val="28"/>
                <w:szCs w:val="2"/>
              </w:rPr>
              <w:t>£1200</w:t>
            </w:r>
          </w:p>
        </w:tc>
        <w:tc>
          <w:tcPr>
            <w:tcW w:w="4253" w:type="dxa"/>
            <w:gridSpan w:val="3"/>
          </w:tcPr>
          <w:p w:rsidR="00075CCB" w:rsidRPr="00B6381D" w:rsidRDefault="00075CCB" w:rsidP="006D7960">
            <w:pPr>
              <w:pStyle w:val="ListParagraph"/>
              <w:numPr>
                <w:ilvl w:val="0"/>
                <w:numId w:val="2"/>
              </w:numPr>
              <w:rPr>
                <w:sz w:val="28"/>
                <w:szCs w:val="2"/>
              </w:rPr>
            </w:pPr>
            <w:r w:rsidRPr="00B6381D">
              <w:rPr>
                <w:sz w:val="28"/>
                <w:szCs w:val="2"/>
              </w:rPr>
              <w:t>To ensure all primary aged pupils in FCLP schools are receiving the best quality teaching in P.E.</w:t>
            </w:r>
          </w:p>
          <w:p w:rsidR="00075CCB" w:rsidRPr="00B6381D" w:rsidRDefault="00075CCB" w:rsidP="006D7960">
            <w:pPr>
              <w:pStyle w:val="ListParagraph"/>
              <w:numPr>
                <w:ilvl w:val="0"/>
                <w:numId w:val="2"/>
              </w:numPr>
              <w:rPr>
                <w:sz w:val="28"/>
                <w:szCs w:val="2"/>
              </w:rPr>
            </w:pPr>
            <w:r w:rsidRPr="00B6381D">
              <w:rPr>
                <w:sz w:val="28"/>
                <w:szCs w:val="2"/>
              </w:rPr>
              <w:t xml:space="preserve">Through working with </w:t>
            </w:r>
            <w:proofErr w:type="gramStart"/>
            <w:r w:rsidRPr="00B6381D">
              <w:rPr>
                <w:sz w:val="28"/>
                <w:szCs w:val="2"/>
              </w:rPr>
              <w:t>sports</w:t>
            </w:r>
            <w:proofErr w:type="gramEnd"/>
            <w:r w:rsidRPr="00B6381D">
              <w:rPr>
                <w:sz w:val="28"/>
                <w:szCs w:val="2"/>
              </w:rPr>
              <w:t xml:space="preserve"> leads in FCLP schools ensure children are given opportunities to take part in a wide range of sports activities, festivals and competitions.</w:t>
            </w:r>
          </w:p>
          <w:p w:rsidR="00075CCB" w:rsidRPr="00B6381D" w:rsidRDefault="00075CCB" w:rsidP="006D7960">
            <w:pPr>
              <w:pStyle w:val="ListParagraph"/>
              <w:numPr>
                <w:ilvl w:val="0"/>
                <w:numId w:val="2"/>
              </w:numPr>
              <w:rPr>
                <w:sz w:val="28"/>
                <w:szCs w:val="2"/>
              </w:rPr>
            </w:pPr>
            <w:r w:rsidRPr="00B6381D">
              <w:rPr>
                <w:sz w:val="28"/>
                <w:szCs w:val="2"/>
              </w:rPr>
              <w:t xml:space="preserve">To support the collation of data from each school that identifies quantity and </w:t>
            </w:r>
            <w:r w:rsidRPr="00B6381D">
              <w:rPr>
                <w:sz w:val="28"/>
                <w:szCs w:val="2"/>
              </w:rPr>
              <w:lastRenderedPageBreak/>
              <w:t>quality of physical exercise each child has had.</w:t>
            </w:r>
          </w:p>
          <w:p w:rsidR="00075CCB" w:rsidRPr="00B6381D" w:rsidRDefault="00075CCB" w:rsidP="006D7960">
            <w:pPr>
              <w:pStyle w:val="ListParagraph"/>
              <w:numPr>
                <w:ilvl w:val="0"/>
                <w:numId w:val="2"/>
              </w:numPr>
              <w:rPr>
                <w:sz w:val="28"/>
                <w:szCs w:val="2"/>
              </w:rPr>
            </w:pPr>
            <w:r w:rsidRPr="00B6381D">
              <w:rPr>
                <w:sz w:val="28"/>
                <w:szCs w:val="2"/>
              </w:rPr>
              <w:t>To support a progression of skills within each school, encompassing a range of different sports</w:t>
            </w:r>
          </w:p>
          <w:p w:rsidR="00075CCB" w:rsidRPr="00B6381D" w:rsidRDefault="00075CCB" w:rsidP="00902608">
            <w:pPr>
              <w:pStyle w:val="ListParagraph"/>
              <w:numPr>
                <w:ilvl w:val="0"/>
                <w:numId w:val="2"/>
              </w:numPr>
              <w:rPr>
                <w:sz w:val="28"/>
                <w:szCs w:val="2"/>
              </w:rPr>
            </w:pPr>
            <w:r w:rsidRPr="00B6381D">
              <w:rPr>
                <w:sz w:val="28"/>
                <w:szCs w:val="2"/>
              </w:rPr>
              <w:t>To liaise with individual schools to determine an agreed plan of action to best meet each school’s specific needs.</w:t>
            </w:r>
          </w:p>
          <w:p w:rsidR="00AC7157" w:rsidRPr="00B6381D" w:rsidRDefault="00AC7157" w:rsidP="00902608">
            <w:pPr>
              <w:pStyle w:val="ListParagraph"/>
              <w:numPr>
                <w:ilvl w:val="0"/>
                <w:numId w:val="2"/>
              </w:numPr>
              <w:rPr>
                <w:sz w:val="28"/>
                <w:szCs w:val="2"/>
              </w:rPr>
            </w:pPr>
            <w:r w:rsidRPr="00B6381D">
              <w:rPr>
                <w:sz w:val="28"/>
                <w:szCs w:val="2"/>
              </w:rPr>
              <w:t>To promote gifted and talented through specialised festivals</w:t>
            </w:r>
          </w:p>
          <w:p w:rsidR="00AC7157" w:rsidRPr="00B6381D" w:rsidRDefault="00AC7157" w:rsidP="00902608">
            <w:pPr>
              <w:pStyle w:val="ListParagraph"/>
              <w:numPr>
                <w:ilvl w:val="0"/>
                <w:numId w:val="2"/>
              </w:numPr>
              <w:rPr>
                <w:sz w:val="28"/>
                <w:szCs w:val="2"/>
              </w:rPr>
            </w:pPr>
            <w:r w:rsidRPr="00B6381D">
              <w:rPr>
                <w:sz w:val="28"/>
                <w:szCs w:val="2"/>
              </w:rPr>
              <w:lastRenderedPageBreak/>
              <w:t>To enhance the skills of the developing pupils through specialised festivals</w:t>
            </w:r>
          </w:p>
        </w:tc>
        <w:tc>
          <w:tcPr>
            <w:tcW w:w="3543" w:type="dxa"/>
          </w:tcPr>
          <w:p w:rsidR="00AC7157" w:rsidRDefault="00B6381D" w:rsidP="00FB7120">
            <w:pPr>
              <w:rPr>
                <w:sz w:val="28"/>
                <w:szCs w:val="2"/>
              </w:rPr>
            </w:pPr>
            <w:r>
              <w:rPr>
                <w:sz w:val="28"/>
                <w:szCs w:val="2"/>
              </w:rPr>
              <w:lastRenderedPageBreak/>
              <w:t xml:space="preserve">All children throughout the school have enjoyed sports festivals organised through the FLP and run by sports leaders from </w:t>
            </w:r>
            <w:proofErr w:type="spellStart"/>
            <w:r>
              <w:rPr>
                <w:sz w:val="28"/>
                <w:szCs w:val="2"/>
              </w:rPr>
              <w:t>Selwood</w:t>
            </w:r>
            <w:proofErr w:type="spellEnd"/>
            <w:r>
              <w:rPr>
                <w:sz w:val="28"/>
                <w:szCs w:val="2"/>
              </w:rPr>
              <w:t>. The children have covered a variety of sports including gymnastics, swimming gala, multi-sports, fencing, archery, football tournament, tri-golf, tennis</w:t>
            </w:r>
            <w:r w:rsidR="00102740">
              <w:rPr>
                <w:sz w:val="28"/>
                <w:szCs w:val="2"/>
              </w:rPr>
              <w:t>, multi-skills/safari sports.</w:t>
            </w:r>
          </w:p>
          <w:p w:rsidR="00102740" w:rsidRDefault="00102740" w:rsidP="00FB7120">
            <w:pPr>
              <w:rPr>
                <w:sz w:val="28"/>
                <w:szCs w:val="2"/>
              </w:rPr>
            </w:pPr>
          </w:p>
          <w:p w:rsidR="00102740" w:rsidRDefault="00102740" w:rsidP="00FB7120">
            <w:pPr>
              <w:rPr>
                <w:sz w:val="28"/>
                <w:szCs w:val="2"/>
              </w:rPr>
            </w:pPr>
            <w:r>
              <w:rPr>
                <w:sz w:val="28"/>
                <w:szCs w:val="2"/>
              </w:rPr>
              <w:lastRenderedPageBreak/>
              <w:t xml:space="preserve">As a PE </w:t>
            </w:r>
            <w:proofErr w:type="gramStart"/>
            <w:r>
              <w:rPr>
                <w:sz w:val="28"/>
                <w:szCs w:val="2"/>
              </w:rPr>
              <w:t>co-ordinator</w:t>
            </w:r>
            <w:proofErr w:type="gramEnd"/>
            <w:r>
              <w:rPr>
                <w:sz w:val="28"/>
                <w:szCs w:val="2"/>
              </w:rPr>
              <w:t xml:space="preserve"> I found the meetings useful as I have been able to discuss and elaborate on ideas from other teachers. This includes discussion of data collection and assessment. </w:t>
            </w:r>
          </w:p>
          <w:p w:rsidR="00932443" w:rsidRDefault="00932443" w:rsidP="00FB7120">
            <w:pPr>
              <w:rPr>
                <w:sz w:val="28"/>
                <w:szCs w:val="2"/>
              </w:rPr>
            </w:pPr>
          </w:p>
          <w:p w:rsidR="00932443" w:rsidRDefault="00932443" w:rsidP="00FB7120">
            <w:pPr>
              <w:rPr>
                <w:sz w:val="28"/>
                <w:szCs w:val="2"/>
              </w:rPr>
            </w:pPr>
            <w:r>
              <w:rPr>
                <w:sz w:val="28"/>
                <w:szCs w:val="2"/>
              </w:rPr>
              <w:t xml:space="preserve">In the summer </w:t>
            </w:r>
            <w:proofErr w:type="gramStart"/>
            <w:r>
              <w:rPr>
                <w:sz w:val="28"/>
                <w:szCs w:val="2"/>
              </w:rPr>
              <w:t>term</w:t>
            </w:r>
            <w:proofErr w:type="gramEnd"/>
            <w:r>
              <w:rPr>
                <w:sz w:val="28"/>
                <w:szCs w:val="2"/>
              </w:rPr>
              <w:t xml:space="preserve"> IG came in to support gifted and talented as well as an intervention group.</w:t>
            </w:r>
          </w:p>
          <w:p w:rsidR="00102740" w:rsidRDefault="00102740" w:rsidP="00FB7120">
            <w:pPr>
              <w:rPr>
                <w:sz w:val="28"/>
                <w:szCs w:val="2"/>
              </w:rPr>
            </w:pPr>
          </w:p>
          <w:p w:rsidR="00102740" w:rsidRPr="00B6381D" w:rsidRDefault="00102740" w:rsidP="00FB7120">
            <w:pPr>
              <w:rPr>
                <w:sz w:val="28"/>
                <w:szCs w:val="2"/>
              </w:rPr>
            </w:pPr>
          </w:p>
        </w:tc>
        <w:tc>
          <w:tcPr>
            <w:tcW w:w="3969" w:type="dxa"/>
          </w:tcPr>
          <w:p w:rsidR="00A979D0" w:rsidRPr="00B6381D" w:rsidRDefault="00932443" w:rsidP="000A5440">
            <w:pPr>
              <w:rPr>
                <w:sz w:val="28"/>
                <w:szCs w:val="2"/>
              </w:rPr>
            </w:pPr>
            <w:r>
              <w:rPr>
                <w:sz w:val="28"/>
                <w:szCs w:val="2"/>
              </w:rPr>
              <w:lastRenderedPageBreak/>
              <w:t>Wonderful use of money and we will continue to use this format next year. It extended opportunities for ALL children to play competitive sport.</w:t>
            </w:r>
          </w:p>
        </w:tc>
      </w:tr>
      <w:tr w:rsidR="00075CCB" w:rsidRPr="00B6381D" w:rsidTr="00B6381D">
        <w:trPr>
          <w:trHeight w:val="312"/>
        </w:trPr>
        <w:tc>
          <w:tcPr>
            <w:tcW w:w="1838" w:type="dxa"/>
          </w:tcPr>
          <w:p w:rsidR="00075CCB" w:rsidRPr="00B6381D" w:rsidRDefault="00075CCB" w:rsidP="006D7960">
            <w:pPr>
              <w:rPr>
                <w:sz w:val="28"/>
                <w:szCs w:val="2"/>
              </w:rPr>
            </w:pPr>
            <w:r w:rsidRPr="00B6381D">
              <w:rPr>
                <w:sz w:val="28"/>
                <w:szCs w:val="2"/>
              </w:rPr>
              <w:lastRenderedPageBreak/>
              <w:t xml:space="preserve">Ian Groves Sports coaching with </w:t>
            </w:r>
            <w:r w:rsidR="00BB6D21" w:rsidRPr="00B6381D">
              <w:rPr>
                <w:sz w:val="28"/>
                <w:szCs w:val="2"/>
              </w:rPr>
              <w:t>KS1</w:t>
            </w:r>
            <w:r w:rsidR="000A5440" w:rsidRPr="00B6381D">
              <w:rPr>
                <w:sz w:val="28"/>
                <w:szCs w:val="2"/>
              </w:rPr>
              <w:t xml:space="preserve"> and KS2 </w:t>
            </w:r>
          </w:p>
        </w:tc>
        <w:tc>
          <w:tcPr>
            <w:tcW w:w="1276" w:type="dxa"/>
          </w:tcPr>
          <w:p w:rsidR="00075CCB" w:rsidRPr="00B6381D" w:rsidRDefault="000A5440" w:rsidP="000A5440">
            <w:pPr>
              <w:rPr>
                <w:sz w:val="28"/>
                <w:szCs w:val="2"/>
              </w:rPr>
            </w:pPr>
            <w:r w:rsidRPr="00B6381D">
              <w:rPr>
                <w:sz w:val="28"/>
                <w:szCs w:val="2"/>
              </w:rPr>
              <w:t>£6,450</w:t>
            </w:r>
          </w:p>
        </w:tc>
        <w:tc>
          <w:tcPr>
            <w:tcW w:w="4253" w:type="dxa"/>
            <w:gridSpan w:val="3"/>
          </w:tcPr>
          <w:p w:rsidR="00075CCB" w:rsidRPr="00B6381D" w:rsidRDefault="00075CCB" w:rsidP="00BA0C8A">
            <w:pPr>
              <w:pStyle w:val="ListParagraph"/>
              <w:numPr>
                <w:ilvl w:val="0"/>
                <w:numId w:val="5"/>
              </w:numPr>
              <w:rPr>
                <w:sz w:val="28"/>
                <w:szCs w:val="2"/>
              </w:rPr>
            </w:pPr>
            <w:r w:rsidRPr="00B6381D">
              <w:rPr>
                <w:sz w:val="28"/>
                <w:szCs w:val="2"/>
              </w:rPr>
              <w:t>Sharing skills and</w:t>
            </w:r>
            <w:r w:rsidR="007946DB" w:rsidRPr="00B6381D">
              <w:rPr>
                <w:sz w:val="28"/>
                <w:szCs w:val="2"/>
              </w:rPr>
              <w:t xml:space="preserve"> working with and providing </w:t>
            </w:r>
            <w:r w:rsidRPr="00B6381D">
              <w:rPr>
                <w:sz w:val="28"/>
                <w:szCs w:val="2"/>
              </w:rPr>
              <w:t>CPD opportunities with teaching staff</w:t>
            </w:r>
          </w:p>
          <w:p w:rsidR="00075CCB" w:rsidRPr="00B6381D" w:rsidRDefault="00075CCB" w:rsidP="00BA0C8A">
            <w:pPr>
              <w:pStyle w:val="ListParagraph"/>
              <w:numPr>
                <w:ilvl w:val="0"/>
                <w:numId w:val="5"/>
              </w:numPr>
              <w:rPr>
                <w:sz w:val="28"/>
                <w:szCs w:val="2"/>
              </w:rPr>
            </w:pPr>
            <w:r w:rsidRPr="00B6381D">
              <w:rPr>
                <w:sz w:val="28"/>
                <w:szCs w:val="2"/>
              </w:rPr>
              <w:t>Enable children to access a broad range of P.E. skills and activities</w:t>
            </w:r>
            <w:r w:rsidR="000A5440" w:rsidRPr="00B6381D">
              <w:rPr>
                <w:sz w:val="28"/>
                <w:szCs w:val="2"/>
              </w:rPr>
              <w:t>, challenging themselves</w:t>
            </w:r>
          </w:p>
          <w:p w:rsidR="00075CCB" w:rsidRPr="00B6381D" w:rsidRDefault="00075CCB" w:rsidP="00BA0C8A">
            <w:pPr>
              <w:pStyle w:val="ListParagraph"/>
              <w:numPr>
                <w:ilvl w:val="0"/>
                <w:numId w:val="5"/>
              </w:numPr>
              <w:rPr>
                <w:sz w:val="28"/>
                <w:szCs w:val="2"/>
              </w:rPr>
            </w:pPr>
            <w:r w:rsidRPr="00B6381D">
              <w:rPr>
                <w:sz w:val="28"/>
                <w:szCs w:val="2"/>
              </w:rPr>
              <w:t>Take part in team events</w:t>
            </w:r>
            <w:r w:rsidR="000A5440" w:rsidRPr="00B6381D">
              <w:rPr>
                <w:sz w:val="28"/>
                <w:szCs w:val="2"/>
              </w:rPr>
              <w:t>/competition</w:t>
            </w:r>
          </w:p>
          <w:p w:rsidR="00882362" w:rsidRPr="00B6381D" w:rsidRDefault="00882362" w:rsidP="00BA0C8A">
            <w:pPr>
              <w:pStyle w:val="ListParagraph"/>
              <w:numPr>
                <w:ilvl w:val="0"/>
                <w:numId w:val="5"/>
              </w:numPr>
              <w:rPr>
                <w:sz w:val="28"/>
                <w:szCs w:val="2"/>
              </w:rPr>
            </w:pPr>
            <w:r w:rsidRPr="00B6381D">
              <w:rPr>
                <w:sz w:val="28"/>
                <w:szCs w:val="2"/>
              </w:rPr>
              <w:t>Sports day planning</w:t>
            </w:r>
            <w:r w:rsidR="000A5440" w:rsidRPr="00B6381D">
              <w:rPr>
                <w:sz w:val="28"/>
                <w:szCs w:val="2"/>
              </w:rPr>
              <w:t>, sport wow days, sport through maths, festivals, sport charity events</w:t>
            </w:r>
          </w:p>
          <w:p w:rsidR="00882362" w:rsidRPr="00B6381D" w:rsidRDefault="00462A2E" w:rsidP="00BA0C8A">
            <w:pPr>
              <w:pStyle w:val="ListParagraph"/>
              <w:numPr>
                <w:ilvl w:val="0"/>
                <w:numId w:val="5"/>
              </w:numPr>
              <w:rPr>
                <w:sz w:val="28"/>
                <w:szCs w:val="2"/>
              </w:rPr>
            </w:pPr>
            <w:r>
              <w:rPr>
                <w:noProof/>
                <w:sz w:val="28"/>
                <w:szCs w:val="2"/>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2632075</wp:posOffset>
                      </wp:positionH>
                      <wp:positionV relativeFrom="paragraph">
                        <wp:posOffset>3175</wp:posOffset>
                      </wp:positionV>
                      <wp:extent cx="2219325" cy="15049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219325" cy="1504950"/>
                              </a:xfrm>
                              <a:prstGeom prst="rect">
                                <a:avLst/>
                              </a:prstGeom>
                              <a:solidFill>
                                <a:schemeClr val="lt1"/>
                              </a:solidFill>
                              <a:ln w="6350">
                                <a:solidFill>
                                  <a:prstClr val="black"/>
                                </a:solidFill>
                              </a:ln>
                            </wps:spPr>
                            <wps:txbx>
                              <w:txbxContent>
                                <w:p w:rsidR="00462A2E" w:rsidRPr="00462A2E" w:rsidRDefault="00462A2E" w:rsidP="00462A2E">
                                  <w:pPr>
                                    <w:rPr>
                                      <w:sz w:val="28"/>
                                    </w:rPr>
                                  </w:pPr>
                                  <w:r w:rsidRPr="00462A2E">
                                    <w:rPr>
                                      <w:sz w:val="28"/>
                                    </w:rPr>
                                    <w:t>All children took part in sports relief.</w:t>
                                  </w:r>
                                </w:p>
                                <w:p w:rsidR="00462A2E" w:rsidRPr="00462A2E" w:rsidRDefault="00462A2E" w:rsidP="00462A2E">
                                  <w:pPr>
                                    <w:rPr>
                                      <w:sz w:val="28"/>
                                    </w:rPr>
                                  </w:pPr>
                                  <w:r w:rsidRPr="00462A2E">
                                    <w:rPr>
                                      <w:sz w:val="28"/>
                                    </w:rPr>
                                    <w:t>Children took part in fun run to raise funds for the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7.25pt;margin-top:.25pt;width:174.75pt;height:11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" fillcolor="white [3201]" strokeweight=".5pt">
                      <v:textbox>
                        <w:txbxContent>
                          <w:p w:rsidR="00462A2E" w:rsidRPr="00462A2E" w:rsidRDefault="00462A2E" w:rsidP="00462A2E">
                            <w:pPr>
                              <w:rPr>
                                <w:sz w:val="28"/>
                              </w:rPr>
                            </w:pPr>
                            <w:r w:rsidRPr="00462A2E">
                              <w:rPr>
                                <w:sz w:val="28"/>
                              </w:rPr>
                              <w:t>All children took part in sports relief.</w:t>
                            </w:r>
                          </w:p>
                          <w:p w:rsidR="00462A2E" w:rsidRPr="00462A2E" w:rsidRDefault="00462A2E" w:rsidP="00462A2E">
                            <w:pPr>
                              <w:rPr>
                                <w:sz w:val="28"/>
                              </w:rPr>
                            </w:pPr>
                            <w:r w:rsidRPr="00462A2E">
                              <w:rPr>
                                <w:sz w:val="28"/>
                              </w:rPr>
                              <w:t>Children took part in fun run to raise funds for the school.</w:t>
                            </w:r>
                          </w:p>
                        </w:txbxContent>
                      </v:textbox>
                    </v:shape>
                  </w:pict>
                </mc:Fallback>
              </mc:AlternateContent>
            </w:r>
            <w:r w:rsidR="00882362" w:rsidRPr="00B6381D">
              <w:rPr>
                <w:sz w:val="28"/>
                <w:szCs w:val="2"/>
              </w:rPr>
              <w:t>Sports day support staff</w:t>
            </w:r>
          </w:p>
          <w:p w:rsidR="000A5440" w:rsidRPr="00B6381D" w:rsidRDefault="000A5440" w:rsidP="00BA0C8A">
            <w:pPr>
              <w:pStyle w:val="ListParagraph"/>
              <w:numPr>
                <w:ilvl w:val="0"/>
                <w:numId w:val="5"/>
              </w:numPr>
              <w:rPr>
                <w:sz w:val="28"/>
                <w:szCs w:val="2"/>
              </w:rPr>
            </w:pPr>
            <w:r w:rsidRPr="00B6381D">
              <w:rPr>
                <w:sz w:val="28"/>
                <w:szCs w:val="2"/>
              </w:rPr>
              <w:t>Target inactive kids, fun sports</w:t>
            </w:r>
          </w:p>
          <w:p w:rsidR="000A5440" w:rsidRPr="00B6381D" w:rsidRDefault="000A5440" w:rsidP="00BA0C8A">
            <w:pPr>
              <w:pStyle w:val="ListParagraph"/>
              <w:numPr>
                <w:ilvl w:val="0"/>
                <w:numId w:val="5"/>
              </w:numPr>
              <w:rPr>
                <w:sz w:val="28"/>
                <w:szCs w:val="2"/>
              </w:rPr>
            </w:pPr>
            <w:r w:rsidRPr="00B6381D">
              <w:rPr>
                <w:sz w:val="28"/>
                <w:szCs w:val="2"/>
              </w:rPr>
              <w:t xml:space="preserve">Clubs - To enable children to have access to clubs that they normally wouldn’t be able to attend due to financial circumstances </w:t>
            </w:r>
          </w:p>
        </w:tc>
        <w:tc>
          <w:tcPr>
            <w:tcW w:w="3543" w:type="dxa"/>
          </w:tcPr>
          <w:p w:rsidR="00462A2E" w:rsidRPr="00F12D08" w:rsidRDefault="00462A2E" w:rsidP="00932443">
            <w:pPr>
              <w:shd w:val="clear" w:color="auto" w:fill="FF0000"/>
              <w:rPr>
                <w:color w:val="FFFFFF" w:themeColor="background1"/>
                <w:sz w:val="28"/>
                <w:szCs w:val="2"/>
                <w:highlight w:val="yellow"/>
              </w:rPr>
            </w:pPr>
            <w:r>
              <w:rPr>
                <w:noProof/>
                <w:color w:val="FFFFFF" w:themeColor="background1"/>
                <w:sz w:val="28"/>
                <w:szCs w:val="2"/>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-78105</wp:posOffset>
                      </wp:positionH>
                      <wp:positionV relativeFrom="paragraph">
                        <wp:posOffset>-6350</wp:posOffset>
                      </wp:positionV>
                      <wp:extent cx="2238375" cy="28384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238375" cy="2838450"/>
                              </a:xfrm>
                              <a:prstGeom prst="rect">
                                <a:avLst/>
                              </a:prstGeom>
                              <a:solidFill>
                                <a:schemeClr val="lt1"/>
                              </a:solidFill>
                              <a:ln w="6350">
                                <a:solidFill>
                                  <a:prstClr val="black"/>
                                </a:solidFill>
                              </a:ln>
                            </wps:spPr>
                            <wps:txbx>
                              <w:txbxContent>
                                <w:p w:rsidR="00462A2E" w:rsidRPr="00462A2E" w:rsidRDefault="00462A2E" w:rsidP="00462A2E">
                                  <w:pPr>
                                    <w:rPr>
                                      <w:sz w:val="28"/>
                                    </w:rPr>
                                  </w:pPr>
                                  <w:r w:rsidRPr="00462A2E">
                                    <w:rPr>
                                      <w:sz w:val="28"/>
                                    </w:rPr>
                                    <w:t xml:space="preserve">Children have participated in a wide variety of sports of which the teachers and teaching assistants have gained knowledge </w:t>
                                  </w:r>
                                  <w:proofErr w:type="gramStart"/>
                                  <w:r w:rsidRPr="00462A2E">
                                    <w:rPr>
                                      <w:sz w:val="28"/>
                                    </w:rPr>
                                    <w:t>from</w:t>
                                  </w:r>
                                  <w:proofErr w:type="gramEnd"/>
                                  <w:r w:rsidRPr="00462A2E">
                                    <w:rPr>
                                      <w:sz w:val="28"/>
                                    </w:rPr>
                                    <w:t>.</w:t>
                                  </w:r>
                                </w:p>
                                <w:p w:rsidR="00462A2E" w:rsidRPr="00462A2E" w:rsidRDefault="00462A2E" w:rsidP="00462A2E">
                                  <w:pPr>
                                    <w:rPr>
                                      <w:sz w:val="28"/>
                                    </w:rPr>
                                  </w:pPr>
                                  <w:r w:rsidRPr="00462A2E">
                                    <w:rPr>
                                      <w:sz w:val="28"/>
                                    </w:rPr>
                                    <w:t xml:space="preserve">This helped build </w:t>
                                  </w:r>
                                  <w:proofErr w:type="spellStart"/>
                                  <w:r w:rsidRPr="00462A2E">
                                    <w:rPr>
                                      <w:sz w:val="28"/>
                                    </w:rPr>
                                    <w:t>childrens</w:t>
                                  </w:r>
                                  <w:proofErr w:type="spellEnd"/>
                                  <w:r w:rsidRPr="00462A2E">
                                    <w:rPr>
                                      <w:sz w:val="28"/>
                                    </w:rPr>
                                    <w:t>’ confidence in preparation for sports day.</w:t>
                                  </w:r>
                                </w:p>
                                <w:p w:rsidR="00462A2E" w:rsidRDefault="00462A2E" w:rsidP="00462A2E"/>
                                <w:p w:rsidR="00462A2E" w:rsidRDefault="00462A2E" w:rsidP="00462A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6.15pt;margin-top:-.5pt;width:176.25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" fillcolor="white [3201]" strokeweight=".5pt">
                      <v:textbox>
                        <w:txbxContent>
                          <w:p w:rsidR="00462A2E" w:rsidRPr="00462A2E" w:rsidRDefault="00462A2E" w:rsidP="00462A2E">
                            <w:pPr>
                              <w:rPr>
                                <w:sz w:val="28"/>
                              </w:rPr>
                            </w:pPr>
                            <w:r w:rsidRPr="00462A2E">
                              <w:rPr>
                                <w:sz w:val="28"/>
                              </w:rPr>
                              <w:t>Children have participated in a wide variety of sports of which the teachers and teaching assistants have gained knowledge from.</w:t>
                            </w:r>
                          </w:p>
                          <w:p w:rsidR="00462A2E" w:rsidRPr="00462A2E" w:rsidRDefault="00462A2E" w:rsidP="00462A2E">
                            <w:pPr>
                              <w:rPr>
                                <w:sz w:val="28"/>
                              </w:rPr>
                            </w:pPr>
                            <w:r w:rsidRPr="00462A2E">
                              <w:rPr>
                                <w:sz w:val="28"/>
                              </w:rPr>
                              <w:t xml:space="preserve">This helped build </w:t>
                            </w:r>
                            <w:proofErr w:type="spellStart"/>
                            <w:r w:rsidRPr="00462A2E">
                              <w:rPr>
                                <w:sz w:val="28"/>
                              </w:rPr>
                              <w:t>childrens</w:t>
                            </w:r>
                            <w:proofErr w:type="spellEnd"/>
                            <w:r w:rsidRPr="00462A2E">
                              <w:rPr>
                                <w:sz w:val="28"/>
                              </w:rPr>
                              <w:t>’ confidence in preparation for sports day.</w:t>
                            </w:r>
                          </w:p>
                          <w:p w:rsidR="00462A2E" w:rsidRDefault="00462A2E" w:rsidP="00462A2E"/>
                          <w:p w:rsidR="00462A2E" w:rsidRDefault="00462A2E" w:rsidP="00462A2E"/>
                        </w:txbxContent>
                      </v:textbox>
                    </v:shape>
                  </w:pict>
                </mc:Fallback>
              </mc:AlternateContent>
            </w:r>
          </w:p>
        </w:tc>
        <w:tc>
          <w:tcPr>
            <w:tcW w:w="3969" w:type="dxa"/>
          </w:tcPr>
          <w:p w:rsidR="00932443" w:rsidRDefault="00932443" w:rsidP="006D7960">
            <w:pPr>
              <w:rPr>
                <w:sz w:val="28"/>
                <w:szCs w:val="2"/>
              </w:rPr>
            </w:pPr>
            <w:r>
              <w:rPr>
                <w:sz w:val="28"/>
                <w:szCs w:val="2"/>
              </w:rPr>
              <w:t xml:space="preserve">This year we </w:t>
            </w:r>
            <w:proofErr w:type="gramStart"/>
            <w:r>
              <w:rPr>
                <w:sz w:val="28"/>
                <w:szCs w:val="2"/>
              </w:rPr>
              <w:t>haven’t</w:t>
            </w:r>
            <w:proofErr w:type="gramEnd"/>
            <w:r>
              <w:rPr>
                <w:sz w:val="28"/>
                <w:szCs w:val="2"/>
              </w:rPr>
              <w:t xml:space="preserve"> had to fun underprivileged children. However, opportunity is still there for the following year.</w:t>
            </w:r>
          </w:p>
          <w:p w:rsidR="00932443" w:rsidRDefault="00932443" w:rsidP="006D7960">
            <w:pPr>
              <w:rPr>
                <w:sz w:val="28"/>
                <w:szCs w:val="2"/>
              </w:rPr>
            </w:pPr>
          </w:p>
          <w:p w:rsidR="00932443" w:rsidRPr="00B6381D" w:rsidRDefault="00932443" w:rsidP="006D7960">
            <w:pPr>
              <w:rPr>
                <w:sz w:val="28"/>
                <w:szCs w:val="2"/>
              </w:rPr>
            </w:pPr>
            <w:r>
              <w:rPr>
                <w:sz w:val="28"/>
                <w:szCs w:val="2"/>
              </w:rPr>
              <w:t xml:space="preserve">Intervention groups as well as differentiation in the lessons. </w:t>
            </w:r>
          </w:p>
        </w:tc>
      </w:tr>
      <w:tr w:rsidR="00075CCB" w:rsidRPr="00B6381D" w:rsidTr="008A509F">
        <w:trPr>
          <w:trHeight w:val="1992"/>
        </w:trPr>
        <w:tc>
          <w:tcPr>
            <w:tcW w:w="1838" w:type="dxa"/>
            <w:shd w:val="clear" w:color="auto" w:fill="auto"/>
          </w:tcPr>
          <w:p w:rsidR="00012443" w:rsidRPr="00B6381D" w:rsidRDefault="00075CCB" w:rsidP="00F80D7A">
            <w:pPr>
              <w:rPr>
                <w:sz w:val="28"/>
                <w:szCs w:val="2"/>
              </w:rPr>
            </w:pPr>
            <w:r w:rsidRPr="00B6381D">
              <w:rPr>
                <w:sz w:val="28"/>
                <w:szCs w:val="2"/>
              </w:rPr>
              <w:t>Teachers</w:t>
            </w:r>
            <w:r w:rsidR="00012443" w:rsidRPr="00B6381D">
              <w:rPr>
                <w:sz w:val="28"/>
                <w:szCs w:val="2"/>
              </w:rPr>
              <w:t xml:space="preserve"> </w:t>
            </w:r>
          </w:p>
          <w:p w:rsidR="00012443" w:rsidRPr="00B6381D" w:rsidRDefault="00012443" w:rsidP="00F80D7A">
            <w:pPr>
              <w:rPr>
                <w:sz w:val="28"/>
                <w:szCs w:val="2"/>
              </w:rPr>
            </w:pPr>
            <w:r w:rsidRPr="00B6381D">
              <w:rPr>
                <w:sz w:val="28"/>
                <w:szCs w:val="2"/>
              </w:rPr>
              <w:t xml:space="preserve">and </w:t>
            </w:r>
          </w:p>
          <w:p w:rsidR="00075CCB" w:rsidRPr="00B6381D" w:rsidRDefault="00012443" w:rsidP="00F80D7A">
            <w:pPr>
              <w:rPr>
                <w:sz w:val="28"/>
                <w:szCs w:val="2"/>
              </w:rPr>
            </w:pPr>
            <w:r w:rsidRPr="00B6381D">
              <w:rPr>
                <w:sz w:val="28"/>
                <w:szCs w:val="2"/>
              </w:rPr>
              <w:t xml:space="preserve">Teaching Assistants </w:t>
            </w:r>
          </w:p>
        </w:tc>
        <w:tc>
          <w:tcPr>
            <w:tcW w:w="1276" w:type="dxa"/>
            <w:shd w:val="clear" w:color="auto" w:fill="auto"/>
          </w:tcPr>
          <w:p w:rsidR="00012443" w:rsidRPr="00B6381D" w:rsidRDefault="00052E4A" w:rsidP="00B609D0">
            <w:pPr>
              <w:rPr>
                <w:sz w:val="28"/>
                <w:szCs w:val="2"/>
              </w:rPr>
            </w:pPr>
            <w:r>
              <w:rPr>
                <w:sz w:val="28"/>
                <w:szCs w:val="2"/>
              </w:rPr>
              <w:t>£2000</w:t>
            </w:r>
          </w:p>
          <w:p w:rsidR="00012443" w:rsidRPr="00B6381D" w:rsidRDefault="00012443" w:rsidP="00B609D0">
            <w:pPr>
              <w:rPr>
                <w:sz w:val="28"/>
                <w:szCs w:val="2"/>
              </w:rPr>
            </w:pPr>
          </w:p>
          <w:p w:rsidR="00075CCB" w:rsidRPr="00B6381D" w:rsidRDefault="00012443" w:rsidP="00B609D0">
            <w:pPr>
              <w:rPr>
                <w:sz w:val="28"/>
                <w:szCs w:val="2"/>
              </w:rPr>
            </w:pPr>
            <w:r w:rsidRPr="00B6381D">
              <w:rPr>
                <w:sz w:val="28"/>
                <w:szCs w:val="2"/>
              </w:rPr>
              <w:t>£20</w:t>
            </w:r>
            <w:r w:rsidR="00BB6D21" w:rsidRPr="00B6381D">
              <w:rPr>
                <w:sz w:val="28"/>
                <w:szCs w:val="2"/>
              </w:rPr>
              <w:t>00</w:t>
            </w:r>
          </w:p>
        </w:tc>
        <w:tc>
          <w:tcPr>
            <w:tcW w:w="4253" w:type="dxa"/>
            <w:gridSpan w:val="3"/>
            <w:shd w:val="clear" w:color="auto" w:fill="auto"/>
          </w:tcPr>
          <w:p w:rsidR="00075CCB" w:rsidRPr="00B6381D" w:rsidRDefault="00075CCB" w:rsidP="00F80D7A">
            <w:pPr>
              <w:pStyle w:val="ListParagraph"/>
              <w:numPr>
                <w:ilvl w:val="0"/>
                <w:numId w:val="4"/>
              </w:numPr>
              <w:rPr>
                <w:sz w:val="28"/>
                <w:szCs w:val="2"/>
              </w:rPr>
            </w:pPr>
            <w:r w:rsidRPr="00B6381D">
              <w:rPr>
                <w:sz w:val="28"/>
                <w:szCs w:val="2"/>
              </w:rPr>
              <w:t>To attend P.E. high q</w:t>
            </w:r>
            <w:r w:rsidR="00012443" w:rsidRPr="00B6381D">
              <w:rPr>
                <w:sz w:val="28"/>
                <w:szCs w:val="2"/>
              </w:rPr>
              <w:t xml:space="preserve">uality courses </w:t>
            </w:r>
          </w:p>
          <w:p w:rsidR="00075CCB" w:rsidRPr="00B6381D" w:rsidRDefault="00075CCB" w:rsidP="00F80D7A">
            <w:pPr>
              <w:pStyle w:val="ListParagraph"/>
              <w:numPr>
                <w:ilvl w:val="0"/>
                <w:numId w:val="4"/>
              </w:numPr>
              <w:rPr>
                <w:sz w:val="28"/>
                <w:szCs w:val="2"/>
              </w:rPr>
            </w:pPr>
            <w:r w:rsidRPr="00B6381D">
              <w:rPr>
                <w:sz w:val="28"/>
                <w:szCs w:val="2"/>
              </w:rPr>
              <w:t>High quality delivery to enhance staff’s knowledge and skills</w:t>
            </w:r>
          </w:p>
          <w:p w:rsidR="00075CCB" w:rsidRPr="00B6381D" w:rsidRDefault="00955024" w:rsidP="00F80D7A">
            <w:pPr>
              <w:pStyle w:val="ListParagraph"/>
              <w:numPr>
                <w:ilvl w:val="0"/>
                <w:numId w:val="4"/>
              </w:numPr>
              <w:rPr>
                <w:sz w:val="28"/>
                <w:szCs w:val="2"/>
              </w:rPr>
            </w:pPr>
            <w:r w:rsidRPr="00B6381D">
              <w:rPr>
                <w:sz w:val="28"/>
                <w:szCs w:val="2"/>
              </w:rPr>
              <w:t xml:space="preserve">CPD afternoon with IG to up skill GB for PE Co-ordination </w:t>
            </w:r>
          </w:p>
          <w:p w:rsidR="00276024" w:rsidRPr="00B6381D" w:rsidRDefault="00276024" w:rsidP="00F80D7A">
            <w:pPr>
              <w:pStyle w:val="ListParagraph"/>
              <w:numPr>
                <w:ilvl w:val="0"/>
                <w:numId w:val="4"/>
              </w:numPr>
              <w:rPr>
                <w:sz w:val="28"/>
                <w:szCs w:val="2"/>
              </w:rPr>
            </w:pPr>
            <w:r w:rsidRPr="00B6381D">
              <w:rPr>
                <w:sz w:val="28"/>
                <w:szCs w:val="2"/>
              </w:rPr>
              <w:t>Planning for Sport Relief week</w:t>
            </w:r>
          </w:p>
          <w:p w:rsidR="00012443" w:rsidRPr="00B6381D" w:rsidRDefault="00012443" w:rsidP="00F80D7A">
            <w:pPr>
              <w:pStyle w:val="ListParagraph"/>
              <w:numPr>
                <w:ilvl w:val="0"/>
                <w:numId w:val="4"/>
              </w:numPr>
              <w:rPr>
                <w:sz w:val="28"/>
                <w:szCs w:val="2"/>
              </w:rPr>
            </w:pPr>
            <w:r w:rsidRPr="00B6381D">
              <w:rPr>
                <w:sz w:val="28"/>
                <w:szCs w:val="2"/>
              </w:rPr>
              <w:t>PLT meetings</w:t>
            </w:r>
          </w:p>
          <w:p w:rsidR="00012443" w:rsidRPr="00B6381D" w:rsidRDefault="00012443" w:rsidP="00F80D7A">
            <w:pPr>
              <w:pStyle w:val="ListParagraph"/>
              <w:numPr>
                <w:ilvl w:val="0"/>
                <w:numId w:val="4"/>
              </w:numPr>
              <w:rPr>
                <w:sz w:val="28"/>
                <w:szCs w:val="2"/>
              </w:rPr>
            </w:pPr>
            <w:r w:rsidRPr="00B6381D">
              <w:rPr>
                <w:sz w:val="28"/>
                <w:szCs w:val="2"/>
              </w:rPr>
              <w:t>Arranging Festivals</w:t>
            </w:r>
          </w:p>
          <w:p w:rsidR="00012443" w:rsidRPr="00B6381D" w:rsidRDefault="00012443" w:rsidP="00F80D7A">
            <w:pPr>
              <w:pStyle w:val="ListParagraph"/>
              <w:numPr>
                <w:ilvl w:val="0"/>
                <w:numId w:val="4"/>
              </w:numPr>
              <w:rPr>
                <w:sz w:val="28"/>
                <w:szCs w:val="2"/>
              </w:rPr>
            </w:pPr>
            <w:r w:rsidRPr="00B6381D">
              <w:rPr>
                <w:sz w:val="28"/>
                <w:szCs w:val="2"/>
              </w:rPr>
              <w:lastRenderedPageBreak/>
              <w:t>Arranging Sports competitions</w:t>
            </w:r>
          </w:p>
          <w:p w:rsidR="00012443" w:rsidRPr="00B6381D" w:rsidRDefault="00012443" w:rsidP="00F80D7A">
            <w:pPr>
              <w:pStyle w:val="ListParagraph"/>
              <w:numPr>
                <w:ilvl w:val="0"/>
                <w:numId w:val="4"/>
              </w:numPr>
              <w:rPr>
                <w:sz w:val="28"/>
                <w:szCs w:val="2"/>
              </w:rPr>
            </w:pPr>
            <w:r w:rsidRPr="00B6381D">
              <w:rPr>
                <w:sz w:val="28"/>
                <w:szCs w:val="2"/>
              </w:rPr>
              <w:t>Challenge events, Wow sessions</w:t>
            </w:r>
          </w:p>
          <w:p w:rsidR="00012443" w:rsidRPr="00B6381D" w:rsidRDefault="00012443" w:rsidP="00F80D7A">
            <w:pPr>
              <w:pStyle w:val="ListParagraph"/>
              <w:numPr>
                <w:ilvl w:val="0"/>
                <w:numId w:val="4"/>
              </w:numPr>
              <w:rPr>
                <w:sz w:val="28"/>
                <w:szCs w:val="2"/>
              </w:rPr>
            </w:pPr>
            <w:r w:rsidRPr="00B6381D">
              <w:rPr>
                <w:sz w:val="28"/>
                <w:szCs w:val="2"/>
              </w:rPr>
              <w:t>Sport through maths</w:t>
            </w:r>
          </w:p>
          <w:p w:rsidR="00012443" w:rsidRPr="00B6381D" w:rsidRDefault="00012443" w:rsidP="00F80D7A">
            <w:pPr>
              <w:pStyle w:val="ListParagraph"/>
              <w:numPr>
                <w:ilvl w:val="0"/>
                <w:numId w:val="4"/>
              </w:numPr>
              <w:rPr>
                <w:sz w:val="28"/>
                <w:szCs w:val="2"/>
              </w:rPr>
            </w:pPr>
            <w:r w:rsidRPr="00B6381D">
              <w:rPr>
                <w:sz w:val="28"/>
                <w:szCs w:val="2"/>
              </w:rPr>
              <w:t>Wake and Shake</w:t>
            </w:r>
          </w:p>
          <w:p w:rsidR="00012443" w:rsidRPr="00B6381D" w:rsidRDefault="00012443" w:rsidP="00EE5F90">
            <w:pPr>
              <w:pStyle w:val="ListParagraph"/>
              <w:numPr>
                <w:ilvl w:val="0"/>
                <w:numId w:val="4"/>
              </w:numPr>
              <w:rPr>
                <w:sz w:val="28"/>
                <w:szCs w:val="2"/>
              </w:rPr>
            </w:pPr>
            <w:r w:rsidRPr="00B6381D">
              <w:rPr>
                <w:sz w:val="28"/>
                <w:szCs w:val="2"/>
              </w:rPr>
              <w:t xml:space="preserve">Morning Exercise </w:t>
            </w:r>
            <w:r w:rsidR="00EE5F90" w:rsidRPr="00B6381D">
              <w:rPr>
                <w:sz w:val="28"/>
                <w:szCs w:val="2"/>
              </w:rPr>
              <w:t>sessions</w:t>
            </w:r>
          </w:p>
        </w:tc>
        <w:tc>
          <w:tcPr>
            <w:tcW w:w="3543" w:type="dxa"/>
            <w:shd w:val="clear" w:color="auto" w:fill="auto"/>
          </w:tcPr>
          <w:p w:rsidR="00276024" w:rsidRDefault="00700E87" w:rsidP="00700E87">
            <w:pPr>
              <w:rPr>
                <w:sz w:val="28"/>
                <w:szCs w:val="2"/>
              </w:rPr>
            </w:pPr>
            <w:r>
              <w:rPr>
                <w:sz w:val="28"/>
                <w:szCs w:val="2"/>
              </w:rPr>
              <w:lastRenderedPageBreak/>
              <w:t>Cost of supply to allow PE coordinator to attend meetings and festivals.</w:t>
            </w:r>
          </w:p>
          <w:p w:rsidR="00700E87" w:rsidRDefault="00700E87" w:rsidP="00700E87">
            <w:pPr>
              <w:rPr>
                <w:sz w:val="28"/>
                <w:szCs w:val="2"/>
              </w:rPr>
            </w:pPr>
            <w:r>
              <w:rPr>
                <w:sz w:val="28"/>
                <w:szCs w:val="2"/>
              </w:rPr>
              <w:t>PE coordinator and teaching assistants to shadow lessons.</w:t>
            </w:r>
          </w:p>
          <w:p w:rsidR="00F12D08" w:rsidRDefault="00F12D08" w:rsidP="00700E87">
            <w:pPr>
              <w:rPr>
                <w:sz w:val="28"/>
                <w:szCs w:val="2"/>
              </w:rPr>
            </w:pPr>
          </w:p>
          <w:p w:rsidR="00F12D08" w:rsidRDefault="00F12D08" w:rsidP="00700E87">
            <w:pPr>
              <w:rPr>
                <w:sz w:val="28"/>
                <w:szCs w:val="2"/>
              </w:rPr>
            </w:pPr>
            <w:r>
              <w:rPr>
                <w:sz w:val="28"/>
                <w:szCs w:val="2"/>
              </w:rPr>
              <w:t xml:space="preserve">Time given for PE coordinator to arrange </w:t>
            </w:r>
            <w:r>
              <w:rPr>
                <w:sz w:val="28"/>
                <w:szCs w:val="2"/>
              </w:rPr>
              <w:lastRenderedPageBreak/>
              <w:t>competitions, write letters, complete risk assessments.</w:t>
            </w:r>
          </w:p>
          <w:p w:rsidR="00F12D08" w:rsidRDefault="00F12D08" w:rsidP="00700E87">
            <w:pPr>
              <w:rPr>
                <w:sz w:val="28"/>
                <w:szCs w:val="2"/>
              </w:rPr>
            </w:pPr>
          </w:p>
          <w:p w:rsidR="00F12D08" w:rsidRDefault="00F12D08" w:rsidP="00700E87">
            <w:pPr>
              <w:rPr>
                <w:sz w:val="28"/>
                <w:szCs w:val="2"/>
              </w:rPr>
            </w:pPr>
            <w:r>
              <w:rPr>
                <w:sz w:val="28"/>
                <w:szCs w:val="2"/>
              </w:rPr>
              <w:t>Time given for PE coordinator to organise Sport Relief week.</w:t>
            </w:r>
          </w:p>
          <w:p w:rsidR="00F12D08" w:rsidRDefault="00F12D08" w:rsidP="00700E87">
            <w:pPr>
              <w:rPr>
                <w:sz w:val="28"/>
                <w:szCs w:val="2"/>
              </w:rPr>
            </w:pPr>
          </w:p>
          <w:p w:rsidR="00F12D08" w:rsidRPr="00700E87" w:rsidRDefault="00F12D08" w:rsidP="00700E87">
            <w:pPr>
              <w:rPr>
                <w:sz w:val="28"/>
                <w:szCs w:val="2"/>
              </w:rPr>
            </w:pPr>
            <w:r>
              <w:rPr>
                <w:sz w:val="28"/>
                <w:szCs w:val="2"/>
              </w:rPr>
              <w:t xml:space="preserve">Time given for teacher to review all websites (e-safety) </w:t>
            </w:r>
          </w:p>
        </w:tc>
        <w:tc>
          <w:tcPr>
            <w:tcW w:w="3969" w:type="dxa"/>
            <w:shd w:val="clear" w:color="auto" w:fill="auto"/>
          </w:tcPr>
          <w:p w:rsidR="00075CCB" w:rsidRDefault="008A509F" w:rsidP="006D7960">
            <w:pPr>
              <w:rPr>
                <w:sz w:val="28"/>
                <w:szCs w:val="2"/>
              </w:rPr>
            </w:pPr>
            <w:r>
              <w:rPr>
                <w:sz w:val="28"/>
                <w:szCs w:val="2"/>
              </w:rPr>
              <w:lastRenderedPageBreak/>
              <w:t>All members of staff to shadow IG Sports coaching staff.</w:t>
            </w:r>
          </w:p>
          <w:p w:rsidR="008A509F" w:rsidRDefault="008A509F" w:rsidP="006D7960">
            <w:pPr>
              <w:rPr>
                <w:sz w:val="28"/>
                <w:szCs w:val="2"/>
              </w:rPr>
            </w:pPr>
          </w:p>
          <w:p w:rsidR="008A509F" w:rsidRPr="00B6381D" w:rsidRDefault="008A509F" w:rsidP="006D7960">
            <w:pPr>
              <w:rPr>
                <w:sz w:val="28"/>
                <w:szCs w:val="2"/>
              </w:rPr>
            </w:pPr>
            <w:r>
              <w:rPr>
                <w:sz w:val="28"/>
                <w:szCs w:val="2"/>
              </w:rPr>
              <w:t>Attend all festivals that fixture next year.</w:t>
            </w:r>
          </w:p>
        </w:tc>
      </w:tr>
      <w:tr w:rsidR="00075CCB" w:rsidRPr="00B6381D" w:rsidTr="00B6381D">
        <w:trPr>
          <w:trHeight w:val="113"/>
        </w:trPr>
        <w:tc>
          <w:tcPr>
            <w:tcW w:w="1838" w:type="dxa"/>
          </w:tcPr>
          <w:p w:rsidR="00075CCB" w:rsidRPr="00B6381D" w:rsidRDefault="00075CCB" w:rsidP="006D7960">
            <w:pPr>
              <w:rPr>
                <w:sz w:val="28"/>
                <w:szCs w:val="2"/>
              </w:rPr>
            </w:pPr>
            <w:r w:rsidRPr="00B6381D">
              <w:rPr>
                <w:sz w:val="28"/>
                <w:szCs w:val="2"/>
              </w:rPr>
              <w:t>Lunchtime Play</w:t>
            </w:r>
            <w:r w:rsidR="005D1CA6" w:rsidRPr="00B6381D">
              <w:rPr>
                <w:sz w:val="28"/>
                <w:szCs w:val="2"/>
              </w:rPr>
              <w:t xml:space="preserve"> </w:t>
            </w:r>
            <w:r w:rsidRPr="00B6381D">
              <w:rPr>
                <w:sz w:val="28"/>
                <w:szCs w:val="2"/>
              </w:rPr>
              <w:t>leaders</w:t>
            </w:r>
            <w:r w:rsidR="005D1CA6" w:rsidRPr="00B6381D">
              <w:rPr>
                <w:sz w:val="28"/>
                <w:szCs w:val="2"/>
              </w:rPr>
              <w:t xml:space="preserve"> </w:t>
            </w:r>
            <w:r w:rsidR="005B3796" w:rsidRPr="00B6381D">
              <w:rPr>
                <w:sz w:val="28"/>
                <w:szCs w:val="2"/>
              </w:rPr>
              <w:t>weekly</w:t>
            </w:r>
          </w:p>
        </w:tc>
        <w:tc>
          <w:tcPr>
            <w:tcW w:w="1276" w:type="dxa"/>
          </w:tcPr>
          <w:p w:rsidR="00075CCB" w:rsidRPr="00B6381D" w:rsidRDefault="000A5440" w:rsidP="00B609D0">
            <w:pPr>
              <w:rPr>
                <w:sz w:val="28"/>
                <w:szCs w:val="2"/>
              </w:rPr>
            </w:pPr>
            <w:r w:rsidRPr="00B6381D">
              <w:rPr>
                <w:sz w:val="28"/>
                <w:szCs w:val="2"/>
              </w:rPr>
              <w:t>£4</w:t>
            </w:r>
            <w:r w:rsidR="00C53AA6" w:rsidRPr="00B6381D">
              <w:rPr>
                <w:sz w:val="28"/>
                <w:szCs w:val="2"/>
              </w:rPr>
              <w:t>0</w:t>
            </w:r>
            <w:r w:rsidR="00BB6D21" w:rsidRPr="00B6381D">
              <w:rPr>
                <w:sz w:val="28"/>
                <w:szCs w:val="2"/>
              </w:rPr>
              <w:t>00</w:t>
            </w:r>
          </w:p>
        </w:tc>
        <w:tc>
          <w:tcPr>
            <w:tcW w:w="4253" w:type="dxa"/>
            <w:gridSpan w:val="3"/>
          </w:tcPr>
          <w:p w:rsidR="00075CCB" w:rsidRPr="00B6381D" w:rsidRDefault="00075CCB" w:rsidP="00F80D7A">
            <w:pPr>
              <w:pStyle w:val="ListParagraph"/>
              <w:numPr>
                <w:ilvl w:val="0"/>
                <w:numId w:val="4"/>
              </w:numPr>
              <w:rPr>
                <w:sz w:val="28"/>
                <w:szCs w:val="2"/>
              </w:rPr>
            </w:pPr>
            <w:r w:rsidRPr="00B6381D">
              <w:rPr>
                <w:sz w:val="28"/>
                <w:szCs w:val="2"/>
              </w:rPr>
              <w:t xml:space="preserve">Provide quality sports activities at lunchtime play for the children </w:t>
            </w:r>
          </w:p>
          <w:p w:rsidR="00075CCB" w:rsidRPr="00B6381D" w:rsidRDefault="00075CCB" w:rsidP="00F80D7A">
            <w:pPr>
              <w:pStyle w:val="ListParagraph"/>
              <w:numPr>
                <w:ilvl w:val="0"/>
                <w:numId w:val="4"/>
              </w:numPr>
              <w:rPr>
                <w:sz w:val="28"/>
                <w:szCs w:val="2"/>
              </w:rPr>
            </w:pPr>
            <w:r w:rsidRPr="00B6381D">
              <w:rPr>
                <w:sz w:val="28"/>
                <w:szCs w:val="2"/>
              </w:rPr>
              <w:t>Promote enjoyment of active games</w:t>
            </w:r>
          </w:p>
          <w:p w:rsidR="005D1CA6" w:rsidRPr="00B6381D" w:rsidRDefault="005D1CA6" w:rsidP="00EE5F90">
            <w:pPr>
              <w:pStyle w:val="ListParagraph"/>
              <w:numPr>
                <w:ilvl w:val="0"/>
                <w:numId w:val="4"/>
              </w:numPr>
              <w:rPr>
                <w:sz w:val="28"/>
                <w:szCs w:val="2"/>
              </w:rPr>
            </w:pPr>
            <w:r w:rsidRPr="00B6381D">
              <w:rPr>
                <w:sz w:val="28"/>
                <w:szCs w:val="2"/>
              </w:rPr>
              <w:t>Engage children to promote po</w:t>
            </w:r>
            <w:r w:rsidR="00DB5154" w:rsidRPr="00B6381D">
              <w:rPr>
                <w:sz w:val="28"/>
                <w:szCs w:val="2"/>
              </w:rPr>
              <w:t xml:space="preserve">sitive behaviour at </w:t>
            </w:r>
            <w:r w:rsidR="00DB5154" w:rsidRPr="00B6381D">
              <w:rPr>
                <w:sz w:val="28"/>
                <w:szCs w:val="2"/>
              </w:rPr>
              <w:lastRenderedPageBreak/>
              <w:t>lunchtimes.</w:t>
            </w:r>
            <w:r w:rsidR="008A509F">
              <w:rPr>
                <w:sz w:val="28"/>
                <w:szCs w:val="2"/>
              </w:rPr>
              <w:t xml:space="preserve"> </w:t>
            </w:r>
            <w:r w:rsidR="00DB5154" w:rsidRPr="00B6381D">
              <w:rPr>
                <w:sz w:val="28"/>
                <w:szCs w:val="2"/>
              </w:rPr>
              <w:t>Developing fundamental movements skills</w:t>
            </w:r>
            <w:r w:rsidRPr="00B6381D">
              <w:rPr>
                <w:sz w:val="28"/>
                <w:szCs w:val="2"/>
              </w:rPr>
              <w:t xml:space="preserve"> </w:t>
            </w:r>
          </w:p>
        </w:tc>
        <w:tc>
          <w:tcPr>
            <w:tcW w:w="3543" w:type="dxa"/>
          </w:tcPr>
          <w:p w:rsidR="008A509F" w:rsidRDefault="008A509F" w:rsidP="008A509F">
            <w:pPr>
              <w:rPr>
                <w:sz w:val="28"/>
                <w:szCs w:val="2"/>
              </w:rPr>
            </w:pPr>
            <w:r>
              <w:rPr>
                <w:sz w:val="28"/>
                <w:szCs w:val="2"/>
              </w:rPr>
              <w:lastRenderedPageBreak/>
              <w:t>Having lunchtime coaching staff encouraged all children to be active during playtimes.</w:t>
            </w:r>
          </w:p>
          <w:p w:rsidR="008A509F" w:rsidRPr="008A509F" w:rsidRDefault="008A509F" w:rsidP="008A509F">
            <w:pPr>
              <w:rPr>
                <w:sz w:val="28"/>
                <w:szCs w:val="2"/>
              </w:rPr>
            </w:pPr>
            <w:r>
              <w:rPr>
                <w:sz w:val="28"/>
                <w:szCs w:val="2"/>
              </w:rPr>
              <w:t xml:space="preserve">Different days </w:t>
            </w:r>
            <w:proofErr w:type="gramStart"/>
            <w:r>
              <w:rPr>
                <w:sz w:val="28"/>
                <w:szCs w:val="2"/>
              </w:rPr>
              <w:t>were focused</w:t>
            </w:r>
            <w:proofErr w:type="gramEnd"/>
            <w:r>
              <w:rPr>
                <w:sz w:val="28"/>
                <w:szCs w:val="2"/>
              </w:rPr>
              <w:t xml:space="preserve"> for different activities whilst children that were satisfied </w:t>
            </w:r>
            <w:r>
              <w:rPr>
                <w:sz w:val="28"/>
                <w:szCs w:val="2"/>
              </w:rPr>
              <w:lastRenderedPageBreak/>
              <w:t>with the games they already enjoyed, continued to do so.</w:t>
            </w:r>
          </w:p>
        </w:tc>
        <w:tc>
          <w:tcPr>
            <w:tcW w:w="3969" w:type="dxa"/>
          </w:tcPr>
          <w:p w:rsidR="00DE5B98" w:rsidRDefault="008A509F" w:rsidP="000A5440">
            <w:pPr>
              <w:rPr>
                <w:sz w:val="28"/>
                <w:szCs w:val="2"/>
              </w:rPr>
            </w:pPr>
            <w:r>
              <w:rPr>
                <w:sz w:val="28"/>
                <w:szCs w:val="2"/>
              </w:rPr>
              <w:lastRenderedPageBreak/>
              <w:t xml:space="preserve">Continue to use this effective service. </w:t>
            </w:r>
          </w:p>
          <w:p w:rsidR="008A509F" w:rsidRPr="00B6381D" w:rsidRDefault="008A509F" w:rsidP="000A5440">
            <w:pPr>
              <w:rPr>
                <w:sz w:val="28"/>
                <w:szCs w:val="2"/>
              </w:rPr>
            </w:pPr>
            <w:r>
              <w:rPr>
                <w:sz w:val="28"/>
                <w:szCs w:val="2"/>
              </w:rPr>
              <w:t xml:space="preserve">Buy some more equipment </w:t>
            </w:r>
            <w:proofErr w:type="gramStart"/>
            <w:r>
              <w:rPr>
                <w:sz w:val="28"/>
                <w:szCs w:val="2"/>
              </w:rPr>
              <w:t>to further develop</w:t>
            </w:r>
            <w:proofErr w:type="gramEnd"/>
            <w:r>
              <w:rPr>
                <w:sz w:val="28"/>
                <w:szCs w:val="2"/>
              </w:rPr>
              <w:t>.</w:t>
            </w:r>
          </w:p>
        </w:tc>
      </w:tr>
      <w:tr w:rsidR="00075CCB" w:rsidRPr="00B6381D" w:rsidTr="00B6381D">
        <w:trPr>
          <w:trHeight w:val="56"/>
        </w:trPr>
        <w:tc>
          <w:tcPr>
            <w:tcW w:w="1838" w:type="dxa"/>
            <w:shd w:val="clear" w:color="auto" w:fill="auto"/>
          </w:tcPr>
          <w:p w:rsidR="00075CCB" w:rsidRPr="00B6381D" w:rsidRDefault="00012443" w:rsidP="006D7960">
            <w:pPr>
              <w:rPr>
                <w:sz w:val="28"/>
                <w:szCs w:val="2"/>
              </w:rPr>
            </w:pPr>
            <w:r w:rsidRPr="00B6381D">
              <w:rPr>
                <w:sz w:val="28"/>
                <w:szCs w:val="2"/>
              </w:rPr>
              <w:t>Swimming</w:t>
            </w:r>
          </w:p>
        </w:tc>
        <w:tc>
          <w:tcPr>
            <w:tcW w:w="1276" w:type="dxa"/>
            <w:shd w:val="clear" w:color="auto" w:fill="auto"/>
          </w:tcPr>
          <w:p w:rsidR="00075CCB" w:rsidRPr="00B6381D" w:rsidRDefault="00AB43BA" w:rsidP="00BA0C8A">
            <w:pPr>
              <w:rPr>
                <w:sz w:val="28"/>
                <w:szCs w:val="2"/>
              </w:rPr>
            </w:pPr>
            <w:r w:rsidRPr="00B6381D">
              <w:rPr>
                <w:sz w:val="28"/>
                <w:szCs w:val="2"/>
              </w:rPr>
              <w:t>£3</w:t>
            </w:r>
            <w:r w:rsidR="00C53AA6" w:rsidRPr="00B6381D">
              <w:rPr>
                <w:sz w:val="28"/>
                <w:szCs w:val="2"/>
              </w:rPr>
              <w:t>00</w:t>
            </w:r>
          </w:p>
        </w:tc>
        <w:tc>
          <w:tcPr>
            <w:tcW w:w="4253" w:type="dxa"/>
            <w:gridSpan w:val="3"/>
            <w:shd w:val="clear" w:color="auto" w:fill="auto"/>
          </w:tcPr>
          <w:p w:rsidR="00955024" w:rsidRPr="00B6381D" w:rsidRDefault="00012443" w:rsidP="00955024">
            <w:pPr>
              <w:pStyle w:val="ListParagraph"/>
              <w:numPr>
                <w:ilvl w:val="0"/>
                <w:numId w:val="4"/>
              </w:numPr>
              <w:rPr>
                <w:sz w:val="28"/>
                <w:szCs w:val="2"/>
              </w:rPr>
            </w:pPr>
            <w:r w:rsidRPr="00B6381D">
              <w:rPr>
                <w:sz w:val="28"/>
                <w:szCs w:val="2"/>
              </w:rPr>
              <w:t>To support Activity, to keep activity as school struggling financially</w:t>
            </w:r>
          </w:p>
        </w:tc>
        <w:tc>
          <w:tcPr>
            <w:tcW w:w="3543" w:type="dxa"/>
            <w:shd w:val="clear" w:color="auto" w:fill="auto"/>
          </w:tcPr>
          <w:p w:rsidR="00276024" w:rsidRPr="008A509F" w:rsidRDefault="008A509F" w:rsidP="008A509F">
            <w:pPr>
              <w:rPr>
                <w:sz w:val="28"/>
                <w:szCs w:val="2"/>
              </w:rPr>
            </w:pPr>
            <w:r>
              <w:rPr>
                <w:sz w:val="28"/>
                <w:szCs w:val="2"/>
              </w:rPr>
              <w:t>Help support funding of the coach as well as the children.</w:t>
            </w:r>
          </w:p>
        </w:tc>
        <w:tc>
          <w:tcPr>
            <w:tcW w:w="3969" w:type="dxa"/>
            <w:shd w:val="clear" w:color="auto" w:fill="auto"/>
          </w:tcPr>
          <w:p w:rsidR="00075CCB" w:rsidRPr="00B6381D" w:rsidRDefault="008A509F" w:rsidP="006D7960">
            <w:pPr>
              <w:rPr>
                <w:sz w:val="28"/>
                <w:szCs w:val="2"/>
                <w:highlight w:val="yellow"/>
              </w:rPr>
            </w:pPr>
            <w:r w:rsidRPr="00462A2E">
              <w:rPr>
                <w:sz w:val="28"/>
                <w:szCs w:val="2"/>
              </w:rPr>
              <w:t>Find alternative venue for swimming due to current location unsuitable.</w:t>
            </w:r>
          </w:p>
        </w:tc>
      </w:tr>
      <w:tr w:rsidR="00075CCB" w:rsidRPr="00B6381D" w:rsidTr="00B6381D">
        <w:trPr>
          <w:trHeight w:val="272"/>
        </w:trPr>
        <w:tc>
          <w:tcPr>
            <w:tcW w:w="1838" w:type="dxa"/>
          </w:tcPr>
          <w:p w:rsidR="00075CCB" w:rsidRPr="00B6381D" w:rsidRDefault="00012443" w:rsidP="006D7960">
            <w:pPr>
              <w:rPr>
                <w:sz w:val="28"/>
                <w:szCs w:val="2"/>
              </w:rPr>
            </w:pPr>
            <w:r w:rsidRPr="00B6381D">
              <w:rPr>
                <w:sz w:val="28"/>
                <w:szCs w:val="2"/>
              </w:rPr>
              <w:t xml:space="preserve">Trips - </w:t>
            </w:r>
            <w:r w:rsidR="00075CCB" w:rsidRPr="00B6381D">
              <w:rPr>
                <w:sz w:val="28"/>
                <w:szCs w:val="2"/>
              </w:rPr>
              <w:t>Support for transport to matches and festivals</w:t>
            </w:r>
          </w:p>
        </w:tc>
        <w:tc>
          <w:tcPr>
            <w:tcW w:w="1276" w:type="dxa"/>
          </w:tcPr>
          <w:p w:rsidR="00075CCB" w:rsidRPr="00B6381D" w:rsidRDefault="00052E4A" w:rsidP="000A1BB5">
            <w:pPr>
              <w:rPr>
                <w:sz w:val="28"/>
                <w:szCs w:val="2"/>
              </w:rPr>
            </w:pPr>
            <w:r>
              <w:rPr>
                <w:sz w:val="28"/>
                <w:szCs w:val="2"/>
              </w:rPr>
              <w:t>£</w:t>
            </w:r>
            <w:bookmarkStart w:id="0" w:name="_GoBack"/>
            <w:bookmarkEnd w:id="0"/>
            <w:r>
              <w:rPr>
                <w:sz w:val="28"/>
                <w:szCs w:val="2"/>
              </w:rPr>
              <w:t>871</w:t>
            </w:r>
          </w:p>
        </w:tc>
        <w:tc>
          <w:tcPr>
            <w:tcW w:w="4253" w:type="dxa"/>
            <w:gridSpan w:val="3"/>
          </w:tcPr>
          <w:p w:rsidR="00075CCB" w:rsidRPr="00B6381D" w:rsidRDefault="00075CCB" w:rsidP="00F80D7A">
            <w:pPr>
              <w:pStyle w:val="ListParagraph"/>
              <w:numPr>
                <w:ilvl w:val="0"/>
                <w:numId w:val="4"/>
              </w:numPr>
              <w:rPr>
                <w:sz w:val="28"/>
                <w:szCs w:val="2"/>
              </w:rPr>
            </w:pPr>
            <w:r w:rsidRPr="00B6381D">
              <w:rPr>
                <w:sz w:val="28"/>
                <w:szCs w:val="2"/>
              </w:rPr>
              <w:t>To enable our children to take part in a wide range of festivals that our school budget would normally not be able to support and in order that our parents do not have to support financially which would be limiting numbers</w:t>
            </w:r>
          </w:p>
        </w:tc>
        <w:tc>
          <w:tcPr>
            <w:tcW w:w="3543" w:type="dxa"/>
          </w:tcPr>
          <w:p w:rsidR="00075CCB" w:rsidRDefault="008A509F" w:rsidP="008A509F">
            <w:pPr>
              <w:rPr>
                <w:sz w:val="28"/>
                <w:szCs w:val="2"/>
              </w:rPr>
            </w:pPr>
            <w:r>
              <w:rPr>
                <w:sz w:val="28"/>
                <w:szCs w:val="2"/>
              </w:rPr>
              <w:t xml:space="preserve">Release </w:t>
            </w:r>
            <w:proofErr w:type="spellStart"/>
            <w:r>
              <w:rPr>
                <w:sz w:val="28"/>
                <w:szCs w:val="2"/>
              </w:rPr>
              <w:t>L.Langton</w:t>
            </w:r>
            <w:proofErr w:type="spellEnd"/>
            <w:r>
              <w:rPr>
                <w:sz w:val="28"/>
                <w:szCs w:val="2"/>
              </w:rPr>
              <w:t xml:space="preserve"> from teaching and cover supply to allow her to drive the minibus. This enables children to take part at festivals with no charge.</w:t>
            </w:r>
          </w:p>
          <w:p w:rsidR="007E1D49" w:rsidRPr="008A509F" w:rsidRDefault="007E1D49" w:rsidP="008A509F">
            <w:pPr>
              <w:rPr>
                <w:sz w:val="28"/>
                <w:szCs w:val="2"/>
              </w:rPr>
            </w:pPr>
            <w:r>
              <w:rPr>
                <w:sz w:val="28"/>
                <w:szCs w:val="2"/>
              </w:rPr>
              <w:t xml:space="preserve">Pay </w:t>
            </w:r>
            <w:proofErr w:type="spellStart"/>
            <w:r>
              <w:rPr>
                <w:sz w:val="28"/>
                <w:szCs w:val="2"/>
              </w:rPr>
              <w:t>Selwood</w:t>
            </w:r>
            <w:proofErr w:type="spellEnd"/>
            <w:r>
              <w:rPr>
                <w:sz w:val="28"/>
                <w:szCs w:val="2"/>
              </w:rPr>
              <w:t xml:space="preserve"> school the cost of mileage for usage.</w:t>
            </w:r>
          </w:p>
        </w:tc>
        <w:tc>
          <w:tcPr>
            <w:tcW w:w="3969" w:type="dxa"/>
          </w:tcPr>
          <w:p w:rsidR="00DE5B98" w:rsidRPr="00B6381D" w:rsidRDefault="007E1D49" w:rsidP="006D7960">
            <w:pPr>
              <w:rPr>
                <w:sz w:val="28"/>
                <w:szCs w:val="2"/>
              </w:rPr>
            </w:pPr>
            <w:r>
              <w:rPr>
                <w:sz w:val="28"/>
                <w:szCs w:val="2"/>
              </w:rPr>
              <w:t xml:space="preserve">Continue to book bus through </w:t>
            </w:r>
            <w:proofErr w:type="spellStart"/>
            <w:r>
              <w:rPr>
                <w:sz w:val="28"/>
                <w:szCs w:val="2"/>
              </w:rPr>
              <w:t>Selwood</w:t>
            </w:r>
            <w:proofErr w:type="spellEnd"/>
            <w:r>
              <w:rPr>
                <w:sz w:val="28"/>
                <w:szCs w:val="2"/>
              </w:rPr>
              <w:t>. Parents and children are grateful for sporting opportunities at no cost.</w:t>
            </w:r>
          </w:p>
        </w:tc>
      </w:tr>
    </w:tbl>
    <w:p w:rsidR="00A979D0" w:rsidRPr="00B6381D" w:rsidRDefault="00A979D0" w:rsidP="00BB6D21">
      <w:pPr>
        <w:ind w:left="-709" w:firstLine="709"/>
        <w:jc w:val="center"/>
        <w:rPr>
          <w:sz w:val="28"/>
          <w:szCs w:val="2"/>
        </w:rPr>
      </w:pPr>
    </w:p>
    <w:sectPr w:rsidR="00A979D0" w:rsidRPr="00B6381D" w:rsidSect="00A54272">
      <w:headerReference w:type="default" r:id="rId8"/>
      <w:pgSz w:w="16838" w:h="11906" w:orient="landscape"/>
      <w:pgMar w:top="1440" w:right="39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25A" w:rsidRDefault="00C7325A" w:rsidP="00C7325A">
      <w:pPr>
        <w:spacing w:after="0" w:line="240" w:lineRule="auto"/>
      </w:pPr>
      <w:r>
        <w:separator/>
      </w:r>
    </w:p>
  </w:endnote>
  <w:endnote w:type="continuationSeparator" w:id="0">
    <w:p w:rsidR="00C7325A" w:rsidRDefault="00C7325A" w:rsidP="00C73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25A" w:rsidRDefault="00C7325A" w:rsidP="00C7325A">
      <w:pPr>
        <w:spacing w:after="0" w:line="240" w:lineRule="auto"/>
      </w:pPr>
      <w:r>
        <w:separator/>
      </w:r>
    </w:p>
  </w:footnote>
  <w:footnote w:type="continuationSeparator" w:id="0">
    <w:p w:rsidR="00C7325A" w:rsidRDefault="00C7325A" w:rsidP="00C73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25A" w:rsidRPr="0099233D" w:rsidRDefault="00C7325A" w:rsidP="00C7325A">
    <w:pPr>
      <w:pStyle w:val="Header"/>
      <w:rPr>
        <w:rFonts w:ascii="Comic Sans MS" w:hAnsi="Comic Sans MS"/>
        <w:sz w:val="40"/>
        <w:szCs w:val="40"/>
      </w:rPr>
    </w:pPr>
    <w:r>
      <w:rPr>
        <w:noProof/>
        <w:lang w:eastAsia="en-GB"/>
      </w:rPr>
      <w:drawing>
        <wp:inline distT="0" distB="0" distL="0" distR="0" wp14:anchorId="7C418C98" wp14:editId="79BB9FF9">
          <wp:extent cx="1168254" cy="10158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ley.png"/>
                  <pic:cNvPicPr/>
                </pic:nvPicPr>
                <pic:blipFill>
                  <a:blip r:embed="rId1">
                    <a:extLst>
                      <a:ext uri="{28A0092B-C50C-407E-A947-70E740481C1C}">
                        <a14:useLocalDpi xmlns:a14="http://schemas.microsoft.com/office/drawing/2010/main" val="0"/>
                      </a:ext>
                    </a:extLst>
                  </a:blip>
                  <a:stretch>
                    <a:fillRect/>
                  </a:stretch>
                </pic:blipFill>
                <pic:spPr>
                  <a:xfrm>
                    <a:off x="0" y="0"/>
                    <a:ext cx="1168254" cy="1015873"/>
                  </a:xfrm>
                  <a:prstGeom prst="rect">
                    <a:avLst/>
                  </a:prstGeom>
                </pic:spPr>
              </pic:pic>
            </a:graphicData>
          </a:graphic>
        </wp:inline>
      </w:drawing>
    </w:r>
    <w:r>
      <w:tab/>
      <w:t xml:space="preserve">                                                                </w:t>
    </w:r>
    <w:r w:rsidRPr="0099233D">
      <w:rPr>
        <w:rFonts w:ascii="Comic Sans MS" w:hAnsi="Comic Sans MS"/>
        <w:sz w:val="40"/>
        <w:szCs w:val="40"/>
      </w:rPr>
      <w:t>Berkley First School</w:t>
    </w:r>
    <w:r>
      <w:rPr>
        <w:rFonts w:ascii="Comic Sans MS" w:hAnsi="Comic Sans MS"/>
        <w:sz w:val="40"/>
        <w:szCs w:val="40"/>
      </w:rPr>
      <w:t xml:space="preserve">                           </w:t>
    </w:r>
    <w:r>
      <w:rPr>
        <w:noProof/>
        <w:lang w:eastAsia="en-GB"/>
      </w:rPr>
      <w:drawing>
        <wp:inline distT="0" distB="0" distL="0" distR="0" wp14:anchorId="2DF4FDEE" wp14:editId="2ABE71A6">
          <wp:extent cx="1168254" cy="10158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ley.png"/>
                  <pic:cNvPicPr/>
                </pic:nvPicPr>
                <pic:blipFill>
                  <a:blip r:embed="rId1">
                    <a:extLst>
                      <a:ext uri="{28A0092B-C50C-407E-A947-70E740481C1C}">
                        <a14:useLocalDpi xmlns:a14="http://schemas.microsoft.com/office/drawing/2010/main" val="0"/>
                      </a:ext>
                    </a:extLst>
                  </a:blip>
                  <a:stretch>
                    <a:fillRect/>
                  </a:stretch>
                </pic:blipFill>
                <pic:spPr>
                  <a:xfrm>
                    <a:off x="0" y="0"/>
                    <a:ext cx="1168254" cy="1015873"/>
                  </a:xfrm>
                  <a:prstGeom prst="rect">
                    <a:avLst/>
                  </a:prstGeom>
                </pic:spPr>
              </pic:pic>
            </a:graphicData>
          </a:graphic>
        </wp:inline>
      </w:drawing>
    </w:r>
  </w:p>
  <w:p w:rsidR="00C7325A" w:rsidRPr="0099233D" w:rsidRDefault="00C7325A" w:rsidP="00C7325A">
    <w:pPr>
      <w:pStyle w:val="Header"/>
      <w:rPr>
        <w:rFonts w:ascii="Comic Sans MS" w:hAnsi="Comic Sans MS"/>
        <w:sz w:val="40"/>
        <w:szCs w:val="40"/>
      </w:rPr>
    </w:pPr>
    <w:r>
      <w:rPr>
        <w:rFonts w:ascii="Comic Sans MS" w:hAnsi="Comic Sans MS"/>
        <w:sz w:val="40"/>
        <w:szCs w:val="40"/>
      </w:rPr>
      <w:t xml:space="preserve">                                        Sport Funding</w:t>
    </w:r>
    <w:r w:rsidRPr="0099233D">
      <w:rPr>
        <w:rFonts w:ascii="Comic Sans MS" w:hAnsi="Comic Sans MS"/>
        <w:sz w:val="40"/>
        <w:szCs w:val="40"/>
      </w:rPr>
      <w:t xml:space="preserve"> Allocation </w:t>
    </w:r>
  </w:p>
  <w:p w:rsidR="00C7325A" w:rsidRPr="0099233D" w:rsidRDefault="00C7325A" w:rsidP="00C7325A">
    <w:pPr>
      <w:pStyle w:val="Header"/>
      <w:rPr>
        <w:rFonts w:ascii="Comic Sans MS" w:hAnsi="Comic Sans MS"/>
        <w:sz w:val="40"/>
        <w:szCs w:val="40"/>
      </w:rPr>
    </w:pPr>
    <w:r>
      <w:rPr>
        <w:rFonts w:ascii="Comic Sans MS" w:hAnsi="Comic Sans MS"/>
        <w:sz w:val="40"/>
        <w:szCs w:val="40"/>
      </w:rPr>
      <w:t xml:space="preserve">                            </w:t>
    </w:r>
    <w:r w:rsidR="002C7BFA">
      <w:rPr>
        <w:rFonts w:ascii="Comic Sans MS" w:hAnsi="Comic Sans MS"/>
        <w:sz w:val="40"/>
        <w:szCs w:val="40"/>
      </w:rPr>
      <w:t xml:space="preserve">                     2018-2019</w:t>
    </w:r>
  </w:p>
  <w:p w:rsidR="00C7325A" w:rsidRDefault="00C7325A" w:rsidP="00C7325A">
    <w:pPr>
      <w:pStyle w:val="Header"/>
    </w:pPr>
  </w:p>
  <w:p w:rsidR="00C7325A" w:rsidRPr="00C7325A" w:rsidRDefault="00C7325A" w:rsidP="00C7325A">
    <w:pPr>
      <w:pStyle w:val="Header"/>
      <w:jc w:val="center"/>
      <w:rPr>
        <w:rFonts w:ascii="Comic Sans MS" w:hAnsi="Comic Sans MS"/>
        <w:color w:val="943634" w:themeColor="accent2" w:themeShade="BF"/>
        <w:sz w:val="24"/>
        <w:szCs w:val="24"/>
      </w:rPr>
    </w:pPr>
    <w:r w:rsidRPr="00C7325A">
      <w:rPr>
        <w:rStyle w:val="Strong"/>
        <w:rFonts w:ascii="Comic Sans MS" w:hAnsi="Comic Sans MS"/>
        <w:color w:val="943634" w:themeColor="accent2" w:themeShade="BF"/>
        <w:sz w:val="24"/>
        <w:szCs w:val="24"/>
      </w:rPr>
      <w:t>In our school and within the love of God, we care, enjoy, celebrate, aspire and learn together.</w:t>
    </w:r>
  </w:p>
  <w:p w:rsidR="00C7325A" w:rsidRDefault="00C7325A">
    <w:pPr>
      <w:pStyle w:val="Header"/>
    </w:pPr>
  </w:p>
  <w:p w:rsidR="00C7325A" w:rsidRDefault="00C73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33F99"/>
    <w:multiLevelType w:val="hybridMultilevel"/>
    <w:tmpl w:val="49023C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87A31"/>
    <w:multiLevelType w:val="hybridMultilevel"/>
    <w:tmpl w:val="2EDC10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6E0A92"/>
    <w:multiLevelType w:val="hybridMultilevel"/>
    <w:tmpl w:val="B19A06B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8051D"/>
    <w:multiLevelType w:val="hybridMultilevel"/>
    <w:tmpl w:val="E53CAE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014EF4"/>
    <w:multiLevelType w:val="hybridMultilevel"/>
    <w:tmpl w:val="C1648EB4"/>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7B4441FF"/>
    <w:multiLevelType w:val="hybridMultilevel"/>
    <w:tmpl w:val="43F6C8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C1"/>
    <w:rsid w:val="00012443"/>
    <w:rsid w:val="00052E4A"/>
    <w:rsid w:val="00057FE3"/>
    <w:rsid w:val="00075CCB"/>
    <w:rsid w:val="00091244"/>
    <w:rsid w:val="000A1BB5"/>
    <w:rsid w:val="000A5440"/>
    <w:rsid w:val="00102740"/>
    <w:rsid w:val="00152A0C"/>
    <w:rsid w:val="001D129F"/>
    <w:rsid w:val="00276024"/>
    <w:rsid w:val="002C7BFA"/>
    <w:rsid w:val="0032750B"/>
    <w:rsid w:val="0046127A"/>
    <w:rsid w:val="00462A2E"/>
    <w:rsid w:val="0046414E"/>
    <w:rsid w:val="004A5533"/>
    <w:rsid w:val="004C5697"/>
    <w:rsid w:val="004F5633"/>
    <w:rsid w:val="00506BC0"/>
    <w:rsid w:val="005278AB"/>
    <w:rsid w:val="00552C29"/>
    <w:rsid w:val="005B3796"/>
    <w:rsid w:val="005C49E0"/>
    <w:rsid w:val="005D1CA6"/>
    <w:rsid w:val="00607031"/>
    <w:rsid w:val="00631293"/>
    <w:rsid w:val="00640660"/>
    <w:rsid w:val="006526AA"/>
    <w:rsid w:val="006D7960"/>
    <w:rsid w:val="00700E87"/>
    <w:rsid w:val="007136F8"/>
    <w:rsid w:val="00720130"/>
    <w:rsid w:val="00745B6C"/>
    <w:rsid w:val="007837C1"/>
    <w:rsid w:val="007946DB"/>
    <w:rsid w:val="007E1D49"/>
    <w:rsid w:val="007E365C"/>
    <w:rsid w:val="007F5ED4"/>
    <w:rsid w:val="00882362"/>
    <w:rsid w:val="008A509F"/>
    <w:rsid w:val="00902608"/>
    <w:rsid w:val="00932443"/>
    <w:rsid w:val="00933365"/>
    <w:rsid w:val="00952A03"/>
    <w:rsid w:val="00955024"/>
    <w:rsid w:val="0098516D"/>
    <w:rsid w:val="009F6259"/>
    <w:rsid w:val="00A429BF"/>
    <w:rsid w:val="00A54272"/>
    <w:rsid w:val="00A92EF1"/>
    <w:rsid w:val="00A979D0"/>
    <w:rsid w:val="00AA62DA"/>
    <w:rsid w:val="00AB43BA"/>
    <w:rsid w:val="00AC7157"/>
    <w:rsid w:val="00B609D0"/>
    <w:rsid w:val="00B6381D"/>
    <w:rsid w:val="00B97C93"/>
    <w:rsid w:val="00BA0C8A"/>
    <w:rsid w:val="00BB6D21"/>
    <w:rsid w:val="00BD2513"/>
    <w:rsid w:val="00C32435"/>
    <w:rsid w:val="00C53AA6"/>
    <w:rsid w:val="00C702CE"/>
    <w:rsid w:val="00C7325A"/>
    <w:rsid w:val="00D1245A"/>
    <w:rsid w:val="00D15913"/>
    <w:rsid w:val="00D17926"/>
    <w:rsid w:val="00DB5154"/>
    <w:rsid w:val="00DE5B98"/>
    <w:rsid w:val="00E075A2"/>
    <w:rsid w:val="00E5561E"/>
    <w:rsid w:val="00EE5F90"/>
    <w:rsid w:val="00F12D08"/>
    <w:rsid w:val="00F80D7A"/>
    <w:rsid w:val="00FB7120"/>
    <w:rsid w:val="00FF089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4071D"/>
  <w15:docId w15:val="{055D46DE-603C-4094-B6B4-C75FEC81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2A03"/>
    <w:pPr>
      <w:ind w:left="720"/>
      <w:contextualSpacing/>
    </w:pPr>
  </w:style>
  <w:style w:type="character" w:styleId="CommentReference">
    <w:name w:val="annotation reference"/>
    <w:basedOn w:val="DefaultParagraphFont"/>
    <w:uiPriority w:val="99"/>
    <w:semiHidden/>
    <w:unhideWhenUsed/>
    <w:rsid w:val="00D1245A"/>
    <w:rPr>
      <w:sz w:val="16"/>
      <w:szCs w:val="16"/>
    </w:rPr>
  </w:style>
  <w:style w:type="paragraph" w:styleId="CommentText">
    <w:name w:val="annotation text"/>
    <w:basedOn w:val="Normal"/>
    <w:link w:val="CommentTextChar"/>
    <w:uiPriority w:val="99"/>
    <w:semiHidden/>
    <w:unhideWhenUsed/>
    <w:rsid w:val="00D1245A"/>
    <w:pPr>
      <w:spacing w:line="240" w:lineRule="auto"/>
    </w:pPr>
    <w:rPr>
      <w:sz w:val="20"/>
      <w:szCs w:val="20"/>
    </w:rPr>
  </w:style>
  <w:style w:type="character" w:customStyle="1" w:styleId="CommentTextChar">
    <w:name w:val="Comment Text Char"/>
    <w:basedOn w:val="DefaultParagraphFont"/>
    <w:link w:val="CommentText"/>
    <w:uiPriority w:val="99"/>
    <w:semiHidden/>
    <w:rsid w:val="00D1245A"/>
    <w:rPr>
      <w:sz w:val="20"/>
      <w:szCs w:val="20"/>
    </w:rPr>
  </w:style>
  <w:style w:type="paragraph" w:styleId="CommentSubject">
    <w:name w:val="annotation subject"/>
    <w:basedOn w:val="CommentText"/>
    <w:next w:val="CommentText"/>
    <w:link w:val="CommentSubjectChar"/>
    <w:uiPriority w:val="99"/>
    <w:semiHidden/>
    <w:unhideWhenUsed/>
    <w:rsid w:val="00D1245A"/>
    <w:rPr>
      <w:b/>
      <w:bCs/>
    </w:rPr>
  </w:style>
  <w:style w:type="character" w:customStyle="1" w:styleId="CommentSubjectChar">
    <w:name w:val="Comment Subject Char"/>
    <w:basedOn w:val="CommentTextChar"/>
    <w:link w:val="CommentSubject"/>
    <w:uiPriority w:val="99"/>
    <w:semiHidden/>
    <w:rsid w:val="00D1245A"/>
    <w:rPr>
      <w:b/>
      <w:bCs/>
      <w:sz w:val="20"/>
      <w:szCs w:val="20"/>
    </w:rPr>
  </w:style>
  <w:style w:type="paragraph" w:styleId="BalloonText">
    <w:name w:val="Balloon Text"/>
    <w:basedOn w:val="Normal"/>
    <w:link w:val="BalloonTextChar"/>
    <w:uiPriority w:val="99"/>
    <w:semiHidden/>
    <w:unhideWhenUsed/>
    <w:rsid w:val="00D12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45A"/>
    <w:rPr>
      <w:rFonts w:ascii="Tahoma" w:hAnsi="Tahoma" w:cs="Tahoma"/>
      <w:sz w:val="16"/>
      <w:szCs w:val="16"/>
    </w:rPr>
  </w:style>
  <w:style w:type="paragraph" w:styleId="Header">
    <w:name w:val="header"/>
    <w:basedOn w:val="Normal"/>
    <w:link w:val="HeaderChar"/>
    <w:uiPriority w:val="99"/>
    <w:unhideWhenUsed/>
    <w:rsid w:val="00C73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25A"/>
  </w:style>
  <w:style w:type="paragraph" w:styleId="Footer">
    <w:name w:val="footer"/>
    <w:basedOn w:val="Normal"/>
    <w:link w:val="FooterChar"/>
    <w:uiPriority w:val="99"/>
    <w:unhideWhenUsed/>
    <w:rsid w:val="00C73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25A"/>
  </w:style>
  <w:style w:type="character" w:styleId="Strong">
    <w:name w:val="Strong"/>
    <w:basedOn w:val="DefaultParagraphFont"/>
    <w:uiPriority w:val="22"/>
    <w:qFormat/>
    <w:rsid w:val="00C7325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0F322-79C0-4DDF-9120-23ECB375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BRAUTIGAM</dc:creator>
  <cp:lastModifiedBy>Sarah Pickford</cp:lastModifiedBy>
  <cp:revision>3</cp:revision>
  <cp:lastPrinted>2017-03-27T08:09:00Z</cp:lastPrinted>
  <dcterms:created xsi:type="dcterms:W3CDTF">2019-04-24T14:52:00Z</dcterms:created>
  <dcterms:modified xsi:type="dcterms:W3CDTF">2019-05-01T12:14:00Z</dcterms:modified>
</cp:coreProperties>
</file>